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0E" w:rsidRPr="00575458" w:rsidRDefault="009B700E" w:rsidP="009B700E">
      <w:pPr>
        <w:autoSpaceDE w:val="0"/>
        <w:autoSpaceDN w:val="0"/>
        <w:adjustRightInd w:val="0"/>
        <w:spacing w:line="240" w:lineRule="auto"/>
        <w:jc w:val="both"/>
        <w:rPr>
          <w:rFonts w:ascii="Times New Roman" w:eastAsia="SimSun" w:hAnsi="Times New Roman" w:cs="Times New Roman"/>
          <w:sz w:val="20"/>
          <w:szCs w:val="16"/>
          <w:lang w:eastAsia="zh-CN"/>
        </w:rPr>
      </w:pPr>
      <w:proofErr w:type="spellStart"/>
      <w:r w:rsidRPr="00575458">
        <w:rPr>
          <w:rFonts w:ascii="Times New Roman" w:eastAsia="SimSun" w:hAnsi="Times New Roman" w:cs="Times New Roman"/>
          <w:sz w:val="20"/>
          <w:szCs w:val="16"/>
          <w:lang w:eastAsia="zh-CN"/>
        </w:rPr>
        <w:t>Prot</w:t>
      </w:r>
      <w:proofErr w:type="spellEnd"/>
      <w:r w:rsidRPr="00575458">
        <w:rPr>
          <w:rFonts w:ascii="Times New Roman" w:eastAsia="SimSun" w:hAnsi="Times New Roman" w:cs="Times New Roman"/>
          <w:sz w:val="20"/>
          <w:szCs w:val="16"/>
          <w:lang w:eastAsia="zh-CN"/>
        </w:rPr>
        <w:t xml:space="preserve">. n. </w:t>
      </w:r>
      <w:proofErr w:type="spellStart"/>
      <w:r w:rsidRPr="00575458">
        <w:rPr>
          <w:rFonts w:ascii="Times New Roman" w:eastAsia="SimSun" w:hAnsi="Times New Roman" w:cs="Times New Roman"/>
          <w:sz w:val="20"/>
          <w:szCs w:val="16"/>
          <w:lang w:eastAsia="zh-CN"/>
        </w:rPr>
        <w:t>………</w:t>
      </w:r>
      <w:proofErr w:type="spellEnd"/>
      <w:r w:rsidRPr="00575458">
        <w:rPr>
          <w:rFonts w:ascii="Times New Roman" w:eastAsia="SimSun" w:hAnsi="Times New Roman" w:cs="Times New Roman"/>
          <w:sz w:val="20"/>
          <w:szCs w:val="16"/>
          <w:lang w:eastAsia="zh-CN"/>
        </w:rPr>
        <w:t xml:space="preserve">. </w:t>
      </w:r>
      <w:r w:rsidRPr="00575458">
        <w:rPr>
          <w:rFonts w:ascii="Times New Roman" w:eastAsia="SimSun" w:hAnsi="Times New Roman" w:cs="Times New Roman"/>
          <w:sz w:val="20"/>
          <w:szCs w:val="16"/>
          <w:lang w:eastAsia="zh-CN"/>
        </w:rPr>
        <w:tab/>
      </w:r>
      <w:r w:rsidRPr="00575458">
        <w:rPr>
          <w:rFonts w:ascii="Times New Roman" w:eastAsia="SimSun" w:hAnsi="Times New Roman" w:cs="Times New Roman"/>
          <w:sz w:val="20"/>
          <w:szCs w:val="16"/>
          <w:lang w:eastAsia="zh-CN"/>
        </w:rPr>
        <w:tab/>
      </w:r>
      <w:r w:rsidRPr="00575458">
        <w:rPr>
          <w:rFonts w:ascii="Times New Roman" w:eastAsia="SimSun" w:hAnsi="Times New Roman" w:cs="Times New Roman"/>
          <w:sz w:val="20"/>
          <w:szCs w:val="16"/>
          <w:lang w:eastAsia="zh-CN"/>
        </w:rPr>
        <w:tab/>
      </w:r>
      <w:r w:rsidRPr="00575458">
        <w:rPr>
          <w:rFonts w:ascii="Times New Roman" w:eastAsia="SimSun" w:hAnsi="Times New Roman" w:cs="Times New Roman"/>
          <w:sz w:val="20"/>
          <w:szCs w:val="16"/>
          <w:lang w:eastAsia="zh-CN"/>
        </w:rPr>
        <w:tab/>
      </w:r>
      <w:r w:rsidRPr="00575458">
        <w:rPr>
          <w:rFonts w:ascii="Times New Roman" w:eastAsia="SimSun" w:hAnsi="Times New Roman" w:cs="Times New Roman"/>
          <w:sz w:val="20"/>
          <w:szCs w:val="16"/>
          <w:lang w:eastAsia="zh-CN"/>
        </w:rPr>
        <w:tab/>
      </w:r>
      <w:r w:rsidRPr="00575458">
        <w:rPr>
          <w:rFonts w:ascii="Times New Roman" w:eastAsia="SimSun" w:hAnsi="Times New Roman" w:cs="Times New Roman"/>
          <w:sz w:val="20"/>
          <w:szCs w:val="16"/>
          <w:lang w:eastAsia="zh-CN"/>
        </w:rPr>
        <w:tab/>
      </w:r>
      <w:r w:rsidRPr="00575458">
        <w:rPr>
          <w:rFonts w:ascii="Times New Roman" w:eastAsia="SimSun" w:hAnsi="Times New Roman" w:cs="Times New Roman"/>
          <w:sz w:val="20"/>
          <w:szCs w:val="16"/>
          <w:lang w:eastAsia="zh-CN"/>
        </w:rPr>
        <w:tab/>
      </w:r>
      <w:r w:rsidR="00D016EC" w:rsidRPr="00575458">
        <w:rPr>
          <w:rFonts w:ascii="Times New Roman" w:eastAsia="SimSun" w:hAnsi="Times New Roman" w:cs="Times New Roman"/>
          <w:sz w:val="20"/>
          <w:szCs w:val="16"/>
          <w:lang w:eastAsia="zh-CN"/>
        </w:rPr>
        <w:t xml:space="preserve">                          </w:t>
      </w:r>
      <w:proofErr w:type="spellStart"/>
      <w:r w:rsidRPr="00575458">
        <w:rPr>
          <w:rFonts w:ascii="Times New Roman" w:eastAsia="SimSun" w:hAnsi="Times New Roman" w:cs="Times New Roman"/>
          <w:sz w:val="20"/>
          <w:szCs w:val="16"/>
          <w:lang w:eastAsia="zh-CN"/>
        </w:rPr>
        <w:t>Tortoreto</w:t>
      </w:r>
      <w:proofErr w:type="spellEnd"/>
      <w:r w:rsidRPr="00575458">
        <w:rPr>
          <w:rFonts w:ascii="Times New Roman" w:eastAsia="SimSun" w:hAnsi="Times New Roman" w:cs="Times New Roman"/>
          <w:sz w:val="20"/>
          <w:szCs w:val="16"/>
          <w:lang w:eastAsia="zh-CN"/>
        </w:rPr>
        <w:t xml:space="preserve"> </w:t>
      </w:r>
      <w:proofErr w:type="spellStart"/>
      <w:r w:rsidRPr="00575458">
        <w:rPr>
          <w:rFonts w:ascii="Times New Roman" w:eastAsia="SimSun" w:hAnsi="Times New Roman" w:cs="Times New Roman"/>
          <w:sz w:val="20"/>
          <w:szCs w:val="16"/>
          <w:lang w:eastAsia="zh-CN"/>
        </w:rPr>
        <w:t>lì……………</w:t>
      </w:r>
      <w:proofErr w:type="spellEnd"/>
      <w:r w:rsidRPr="00575458">
        <w:rPr>
          <w:rFonts w:ascii="Times New Roman" w:eastAsia="SimSun" w:hAnsi="Times New Roman" w:cs="Times New Roman"/>
          <w:sz w:val="20"/>
          <w:szCs w:val="16"/>
          <w:lang w:eastAsia="zh-CN"/>
        </w:rPr>
        <w:t xml:space="preserve"> </w:t>
      </w:r>
    </w:p>
    <w:p w:rsidR="000B658F" w:rsidRPr="00575458" w:rsidRDefault="00991EE0" w:rsidP="000B658F">
      <w:pPr>
        <w:autoSpaceDE w:val="0"/>
        <w:autoSpaceDN w:val="0"/>
        <w:adjustRightInd w:val="0"/>
        <w:spacing w:line="240" w:lineRule="auto"/>
        <w:rPr>
          <w:rFonts w:ascii="Times New Roman" w:eastAsia="SimSun" w:hAnsi="Times New Roman" w:cs="Times New Roman"/>
          <w:sz w:val="20"/>
          <w:szCs w:val="16"/>
          <w:lang w:eastAsia="zh-CN"/>
        </w:rPr>
      </w:pPr>
      <w:r w:rsidRPr="00575458">
        <w:rPr>
          <w:rFonts w:ascii="Times New Roman" w:eastAsia="SimSun" w:hAnsi="Times New Roman" w:cs="Times New Roman"/>
          <w:sz w:val="20"/>
          <w:szCs w:val="16"/>
          <w:lang w:eastAsia="zh-CN"/>
        </w:rPr>
        <w:t>Trasmessa Via PEC</w:t>
      </w:r>
      <w:r w:rsidRPr="00575458">
        <w:rPr>
          <w:rFonts w:ascii="Times New Roman" w:eastAsia="SimSun" w:hAnsi="Times New Roman" w:cs="Times New Roman"/>
          <w:sz w:val="20"/>
          <w:szCs w:val="16"/>
          <w:lang w:eastAsia="zh-CN"/>
        </w:rPr>
        <w:tab/>
      </w:r>
      <w:r w:rsidRPr="00575458">
        <w:rPr>
          <w:rFonts w:ascii="Times New Roman" w:eastAsia="SimSun" w:hAnsi="Times New Roman" w:cs="Times New Roman"/>
          <w:sz w:val="20"/>
          <w:szCs w:val="16"/>
          <w:lang w:eastAsia="zh-CN"/>
        </w:rPr>
        <w:tab/>
      </w:r>
      <w:r w:rsidRPr="00575458">
        <w:rPr>
          <w:rFonts w:ascii="Times New Roman" w:eastAsia="SimSun" w:hAnsi="Times New Roman" w:cs="Times New Roman"/>
          <w:sz w:val="20"/>
          <w:szCs w:val="16"/>
          <w:lang w:eastAsia="zh-CN"/>
        </w:rPr>
        <w:tab/>
      </w:r>
      <w:r w:rsidRPr="00575458">
        <w:rPr>
          <w:rFonts w:ascii="Times New Roman" w:eastAsia="SimSun" w:hAnsi="Times New Roman" w:cs="Times New Roman"/>
          <w:sz w:val="20"/>
          <w:szCs w:val="16"/>
          <w:lang w:eastAsia="zh-CN"/>
        </w:rPr>
        <w:tab/>
      </w:r>
      <w:r w:rsidRPr="00575458">
        <w:rPr>
          <w:rFonts w:ascii="Times New Roman" w:eastAsia="SimSun" w:hAnsi="Times New Roman" w:cs="Times New Roman"/>
          <w:sz w:val="20"/>
          <w:szCs w:val="16"/>
          <w:lang w:eastAsia="zh-CN"/>
        </w:rPr>
        <w:tab/>
      </w:r>
      <w:r w:rsidRPr="00575458">
        <w:rPr>
          <w:rFonts w:ascii="Times New Roman" w:eastAsia="SimSun" w:hAnsi="Times New Roman" w:cs="Times New Roman"/>
          <w:sz w:val="20"/>
          <w:szCs w:val="16"/>
          <w:lang w:eastAsia="zh-CN"/>
        </w:rPr>
        <w:tab/>
        <w:t xml:space="preserve">        </w:t>
      </w:r>
      <w:r w:rsidR="00FF27C4" w:rsidRPr="00575458">
        <w:rPr>
          <w:rFonts w:ascii="Times New Roman" w:eastAsia="SimSun" w:hAnsi="Times New Roman" w:cs="Times New Roman"/>
          <w:sz w:val="20"/>
          <w:szCs w:val="16"/>
          <w:lang w:eastAsia="zh-CN"/>
        </w:rPr>
        <w:tab/>
      </w:r>
      <w:r w:rsidR="00FF27C4" w:rsidRPr="00575458">
        <w:rPr>
          <w:rFonts w:ascii="Times New Roman" w:eastAsia="SimSun" w:hAnsi="Times New Roman" w:cs="Times New Roman"/>
          <w:sz w:val="20"/>
          <w:szCs w:val="16"/>
          <w:lang w:eastAsia="zh-CN"/>
        </w:rPr>
        <w:tab/>
      </w:r>
      <w:r w:rsidR="00FF27C4" w:rsidRPr="00575458">
        <w:rPr>
          <w:rFonts w:ascii="Times New Roman" w:eastAsia="SimSun" w:hAnsi="Times New Roman" w:cs="Times New Roman"/>
          <w:sz w:val="20"/>
          <w:szCs w:val="16"/>
          <w:lang w:eastAsia="zh-CN"/>
        </w:rPr>
        <w:tab/>
      </w:r>
    </w:p>
    <w:p w:rsidR="009B700E" w:rsidRPr="00575458" w:rsidRDefault="000B658F" w:rsidP="00343548">
      <w:pPr>
        <w:autoSpaceDE w:val="0"/>
        <w:autoSpaceDN w:val="0"/>
        <w:adjustRightInd w:val="0"/>
        <w:spacing w:line="240" w:lineRule="auto"/>
        <w:ind w:left="6372"/>
        <w:jc w:val="right"/>
        <w:rPr>
          <w:rFonts w:ascii="Times New Roman" w:hAnsi="Times New Roman" w:cs="Times New Roman"/>
          <w:sz w:val="20"/>
          <w:szCs w:val="16"/>
        </w:rPr>
      </w:pPr>
      <w:r w:rsidRPr="00575458">
        <w:rPr>
          <w:rFonts w:ascii="Times New Roman" w:eastAsia="SimSun" w:hAnsi="Times New Roman" w:cs="Times New Roman"/>
          <w:sz w:val="20"/>
          <w:szCs w:val="16"/>
          <w:lang w:eastAsia="zh-CN"/>
        </w:rPr>
        <w:t xml:space="preserve">       </w:t>
      </w:r>
      <w:proofErr w:type="spellStart"/>
      <w:r w:rsidR="009B700E" w:rsidRPr="00575458">
        <w:rPr>
          <w:rFonts w:ascii="Times New Roman" w:hAnsi="Times New Roman" w:cs="Times New Roman"/>
          <w:sz w:val="20"/>
          <w:szCs w:val="16"/>
        </w:rPr>
        <w:t>Spett.le</w:t>
      </w:r>
      <w:proofErr w:type="spellEnd"/>
      <w:r w:rsidR="009B700E" w:rsidRPr="00575458">
        <w:rPr>
          <w:rFonts w:ascii="Times New Roman" w:hAnsi="Times New Roman" w:cs="Times New Roman"/>
          <w:sz w:val="20"/>
          <w:szCs w:val="16"/>
        </w:rPr>
        <w:t xml:space="preserve"> </w:t>
      </w:r>
      <w:r w:rsidR="00991EE0" w:rsidRPr="00575458">
        <w:rPr>
          <w:rFonts w:ascii="Times New Roman" w:hAnsi="Times New Roman" w:cs="Times New Roman"/>
          <w:sz w:val="20"/>
          <w:szCs w:val="16"/>
        </w:rPr>
        <w:t xml:space="preserve">  </w:t>
      </w:r>
      <w:proofErr w:type="spellStart"/>
      <w:r w:rsidR="009B700E" w:rsidRPr="00575458">
        <w:rPr>
          <w:rFonts w:ascii="Times New Roman" w:hAnsi="Times New Roman" w:cs="Times New Roman"/>
          <w:sz w:val="20"/>
          <w:szCs w:val="16"/>
        </w:rPr>
        <w:t>Ing</w:t>
      </w:r>
      <w:proofErr w:type="spellEnd"/>
      <w:r w:rsidR="009B700E" w:rsidRPr="00575458">
        <w:rPr>
          <w:rFonts w:ascii="Times New Roman" w:hAnsi="Times New Roman" w:cs="Times New Roman"/>
          <w:sz w:val="20"/>
          <w:szCs w:val="16"/>
        </w:rPr>
        <w:t>/</w:t>
      </w:r>
      <w:proofErr w:type="spellStart"/>
      <w:r w:rsidR="009B700E" w:rsidRPr="00575458">
        <w:rPr>
          <w:rFonts w:ascii="Times New Roman" w:hAnsi="Times New Roman" w:cs="Times New Roman"/>
          <w:sz w:val="20"/>
          <w:szCs w:val="16"/>
        </w:rPr>
        <w:t>Arch…………………………</w:t>
      </w:r>
      <w:proofErr w:type="spellEnd"/>
    </w:p>
    <w:p w:rsidR="009B700E" w:rsidRPr="00575458" w:rsidRDefault="009B700E" w:rsidP="00343548">
      <w:pPr>
        <w:tabs>
          <w:tab w:val="left" w:pos="5103"/>
        </w:tabs>
        <w:spacing w:after="0" w:line="240" w:lineRule="auto"/>
        <w:jc w:val="right"/>
        <w:rPr>
          <w:rFonts w:ascii="Times New Roman" w:hAnsi="Times New Roman" w:cs="Times New Roman"/>
          <w:sz w:val="20"/>
          <w:szCs w:val="16"/>
        </w:rPr>
      </w:pPr>
      <w:r w:rsidRPr="00575458">
        <w:rPr>
          <w:rFonts w:ascii="Times New Roman" w:hAnsi="Times New Roman" w:cs="Times New Roman"/>
          <w:sz w:val="20"/>
          <w:szCs w:val="16"/>
        </w:rPr>
        <w:t xml:space="preserve">Via </w:t>
      </w:r>
      <w:proofErr w:type="spellStart"/>
      <w:r w:rsidRPr="00575458">
        <w:rPr>
          <w:rFonts w:ascii="Times New Roman" w:hAnsi="Times New Roman" w:cs="Times New Roman"/>
          <w:sz w:val="20"/>
          <w:szCs w:val="16"/>
        </w:rPr>
        <w:t>…………………</w:t>
      </w:r>
      <w:proofErr w:type="spellEnd"/>
      <w:r w:rsidRPr="00575458">
        <w:rPr>
          <w:rFonts w:ascii="Times New Roman" w:hAnsi="Times New Roman" w:cs="Times New Roman"/>
          <w:sz w:val="20"/>
          <w:szCs w:val="16"/>
        </w:rPr>
        <w:t xml:space="preserve">. n. </w:t>
      </w:r>
      <w:proofErr w:type="spellStart"/>
      <w:r w:rsidRPr="00575458">
        <w:rPr>
          <w:rFonts w:ascii="Times New Roman" w:hAnsi="Times New Roman" w:cs="Times New Roman"/>
          <w:sz w:val="20"/>
          <w:szCs w:val="16"/>
        </w:rPr>
        <w:t>………</w:t>
      </w:r>
      <w:proofErr w:type="spellEnd"/>
      <w:r w:rsidRPr="00575458">
        <w:rPr>
          <w:rFonts w:ascii="Times New Roman" w:hAnsi="Times New Roman" w:cs="Times New Roman"/>
          <w:sz w:val="20"/>
          <w:szCs w:val="16"/>
        </w:rPr>
        <w:t>.</w:t>
      </w:r>
    </w:p>
    <w:p w:rsidR="009B700E" w:rsidRPr="00575458" w:rsidRDefault="009B700E" w:rsidP="00343548">
      <w:pPr>
        <w:tabs>
          <w:tab w:val="left" w:pos="5103"/>
        </w:tabs>
        <w:spacing w:after="0" w:line="240" w:lineRule="auto"/>
        <w:jc w:val="right"/>
        <w:rPr>
          <w:rFonts w:ascii="Times New Roman" w:hAnsi="Times New Roman" w:cs="Times New Roman"/>
          <w:sz w:val="20"/>
          <w:szCs w:val="16"/>
        </w:rPr>
      </w:pPr>
      <w:r w:rsidRPr="00575458">
        <w:rPr>
          <w:rFonts w:ascii="Times New Roman" w:hAnsi="Times New Roman" w:cs="Times New Roman"/>
          <w:sz w:val="20"/>
          <w:szCs w:val="16"/>
        </w:rPr>
        <w:t xml:space="preserve">CAP </w:t>
      </w:r>
      <w:proofErr w:type="spellStart"/>
      <w:r w:rsidRPr="00575458">
        <w:rPr>
          <w:rFonts w:ascii="Times New Roman" w:hAnsi="Times New Roman" w:cs="Times New Roman"/>
          <w:sz w:val="20"/>
          <w:szCs w:val="16"/>
        </w:rPr>
        <w:t>…………………</w:t>
      </w:r>
      <w:proofErr w:type="spellEnd"/>
      <w:r w:rsidRPr="00575458">
        <w:rPr>
          <w:rFonts w:ascii="Times New Roman" w:hAnsi="Times New Roman" w:cs="Times New Roman"/>
          <w:sz w:val="20"/>
          <w:szCs w:val="16"/>
        </w:rPr>
        <w:t>..</w:t>
      </w:r>
    </w:p>
    <w:p w:rsidR="009B700E" w:rsidRPr="00575458" w:rsidRDefault="009B700E" w:rsidP="00343548">
      <w:pPr>
        <w:tabs>
          <w:tab w:val="left" w:pos="5103"/>
        </w:tabs>
        <w:spacing w:after="0" w:line="240" w:lineRule="auto"/>
        <w:jc w:val="right"/>
        <w:rPr>
          <w:rFonts w:ascii="Times New Roman" w:hAnsi="Times New Roman" w:cs="Times New Roman"/>
          <w:sz w:val="20"/>
          <w:szCs w:val="16"/>
        </w:rPr>
      </w:pPr>
      <w:r w:rsidRPr="00575458">
        <w:rPr>
          <w:rFonts w:ascii="Times New Roman" w:hAnsi="Times New Roman" w:cs="Times New Roman"/>
          <w:sz w:val="20"/>
          <w:szCs w:val="16"/>
        </w:rPr>
        <w:t xml:space="preserve">Città </w:t>
      </w:r>
      <w:proofErr w:type="spellStart"/>
      <w:r w:rsidRPr="00575458">
        <w:rPr>
          <w:rFonts w:ascii="Times New Roman" w:hAnsi="Times New Roman" w:cs="Times New Roman"/>
          <w:sz w:val="20"/>
          <w:szCs w:val="16"/>
        </w:rPr>
        <w:t>……………</w:t>
      </w:r>
      <w:proofErr w:type="spellEnd"/>
      <w:r w:rsidRPr="00575458">
        <w:rPr>
          <w:rFonts w:ascii="Times New Roman" w:hAnsi="Times New Roman" w:cs="Times New Roman"/>
          <w:sz w:val="20"/>
          <w:szCs w:val="16"/>
        </w:rPr>
        <w:t xml:space="preserve">.. Prov. ….. </w:t>
      </w:r>
    </w:p>
    <w:p w:rsidR="00062738" w:rsidRPr="00575458" w:rsidRDefault="009B700E" w:rsidP="00343548">
      <w:pPr>
        <w:tabs>
          <w:tab w:val="left" w:pos="5103"/>
        </w:tabs>
        <w:spacing w:after="0" w:line="240" w:lineRule="auto"/>
        <w:jc w:val="right"/>
        <w:rPr>
          <w:rFonts w:ascii="Times New Roman" w:hAnsi="Times New Roman" w:cs="Times New Roman"/>
          <w:sz w:val="20"/>
          <w:szCs w:val="16"/>
        </w:rPr>
      </w:pPr>
      <w:proofErr w:type="spellStart"/>
      <w:r w:rsidRPr="00575458">
        <w:rPr>
          <w:rFonts w:ascii="Times New Roman" w:hAnsi="Times New Roman" w:cs="Times New Roman"/>
          <w:sz w:val="20"/>
          <w:szCs w:val="16"/>
        </w:rPr>
        <w:t>PEC………………………………</w:t>
      </w:r>
      <w:proofErr w:type="spellEnd"/>
      <w:r w:rsidRPr="00575458">
        <w:rPr>
          <w:rFonts w:ascii="Times New Roman" w:hAnsi="Times New Roman" w:cs="Times New Roman"/>
          <w:sz w:val="20"/>
          <w:szCs w:val="16"/>
        </w:rPr>
        <w:t>.</w:t>
      </w:r>
    </w:p>
    <w:p w:rsidR="004A1371" w:rsidRPr="00575458" w:rsidRDefault="004A1371" w:rsidP="004A1371">
      <w:pPr>
        <w:shd w:val="clear" w:color="auto" w:fill="FFFFFF"/>
        <w:tabs>
          <w:tab w:val="left" w:pos="7088"/>
        </w:tabs>
        <w:spacing w:after="0" w:line="360" w:lineRule="auto"/>
        <w:jc w:val="both"/>
        <w:outlineLvl w:val="0"/>
        <w:rPr>
          <w:rFonts w:ascii="Times New Roman" w:eastAsia="Times New Roman" w:hAnsi="Times New Roman" w:cs="Times New Roman"/>
          <w:bCs/>
          <w:kern w:val="36"/>
        </w:rPr>
      </w:pPr>
    </w:p>
    <w:p w:rsidR="0044525D" w:rsidRPr="000C32C0" w:rsidRDefault="0044525D" w:rsidP="0044525D">
      <w:pPr>
        <w:shd w:val="clear" w:color="auto" w:fill="FFFFFF"/>
        <w:tabs>
          <w:tab w:val="left" w:pos="7088"/>
        </w:tabs>
        <w:spacing w:after="0" w:line="240" w:lineRule="auto"/>
        <w:jc w:val="both"/>
        <w:outlineLvl w:val="0"/>
        <w:rPr>
          <w:rFonts w:ascii="Times New Roman" w:hAnsi="Times New Roman" w:cs="Times New Roman"/>
        </w:rPr>
      </w:pPr>
      <w:r w:rsidRPr="000C32C0">
        <w:rPr>
          <w:rFonts w:ascii="Garamond" w:hAnsi="Garamond" w:cs="Times New Roman"/>
        </w:rPr>
        <w:t>OGGETTO :</w:t>
      </w:r>
      <w:r w:rsidRPr="000C32C0">
        <w:rPr>
          <w:rFonts w:ascii="Times New Roman" w:hAnsi="Times New Roman" w:cs="Times New Roman"/>
        </w:rPr>
        <w:t xml:space="preserve">   </w:t>
      </w:r>
      <w:r w:rsidRPr="000C32C0">
        <w:rPr>
          <w:rFonts w:ascii="Times New Roman" w:hAnsi="Times New Roman" w:cs="Times New Roman"/>
          <w:noProof/>
        </w:rPr>
        <w:drawing>
          <wp:inline distT="0" distB="0" distL="0" distR="0">
            <wp:extent cx="565710" cy="384604"/>
            <wp:effectExtent l="19050" t="0" r="5790" b="0"/>
            <wp:docPr id="3" name="Immagine 1" descr="Bandiera COMUNIT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iera COMUNITA' europea"/>
                    <pic:cNvPicPr>
                      <a:picLocks noChangeAspect="1" noChangeArrowheads="1"/>
                    </pic:cNvPicPr>
                  </pic:nvPicPr>
                  <pic:blipFill>
                    <a:blip r:embed="rId7" cstate="print"/>
                    <a:srcRect/>
                    <a:stretch>
                      <a:fillRect/>
                    </a:stretch>
                  </pic:blipFill>
                  <pic:spPr bwMode="auto">
                    <a:xfrm>
                      <a:off x="0" y="0"/>
                      <a:ext cx="568973" cy="386822"/>
                    </a:xfrm>
                    <a:prstGeom prst="rect">
                      <a:avLst/>
                    </a:prstGeom>
                    <a:noFill/>
                    <a:ln w="9525">
                      <a:noFill/>
                      <a:miter lim="800000"/>
                      <a:headEnd/>
                      <a:tailEnd/>
                    </a:ln>
                  </pic:spPr>
                </pic:pic>
              </a:graphicData>
            </a:graphic>
          </wp:inline>
        </w:drawing>
      </w:r>
      <w:r w:rsidRPr="000C32C0">
        <w:rPr>
          <w:rFonts w:ascii="Times New Roman" w:hAnsi="Times New Roman" w:cs="Times New Roman"/>
        </w:rPr>
        <w:t xml:space="preserve">  </w:t>
      </w:r>
      <w:r w:rsidRPr="000C32C0">
        <w:rPr>
          <w:rFonts w:ascii="Garamond" w:hAnsi="Garamond" w:cs="Times New Roman"/>
        </w:rPr>
        <w:t>PNRR – Piano nazionale di ripresa e resilienza</w:t>
      </w:r>
    </w:p>
    <w:p w:rsidR="0044525D" w:rsidRDefault="0044525D" w:rsidP="0044525D">
      <w:pPr>
        <w:shd w:val="clear" w:color="auto" w:fill="FFFFFF"/>
        <w:spacing w:after="0" w:line="240" w:lineRule="auto"/>
        <w:jc w:val="both"/>
        <w:outlineLvl w:val="0"/>
        <w:rPr>
          <w:rFonts w:ascii="Garamond" w:hAnsi="Garamond" w:cs="Times New Roman"/>
        </w:rPr>
      </w:pPr>
    </w:p>
    <w:p w:rsidR="0044525D" w:rsidRPr="00CF5255" w:rsidRDefault="0044525D" w:rsidP="0044525D">
      <w:pPr>
        <w:shd w:val="clear" w:color="auto" w:fill="FFFFFF"/>
        <w:spacing w:after="0" w:line="240" w:lineRule="auto"/>
        <w:jc w:val="both"/>
        <w:outlineLvl w:val="0"/>
        <w:rPr>
          <w:rFonts w:ascii="Garamond" w:hAnsi="Garamond" w:cs="Times New Roman"/>
          <w:sz w:val="20"/>
          <w:szCs w:val="20"/>
        </w:rPr>
      </w:pPr>
      <w:r w:rsidRPr="00CF5255">
        <w:rPr>
          <w:rFonts w:ascii="Garamond" w:hAnsi="Garamond" w:cs="Times New Roman"/>
          <w:sz w:val="20"/>
          <w:szCs w:val="20"/>
        </w:rPr>
        <w:t>MISSIONE 2, COMPONENTE 4, INVESTIMENTO 2.2: INTERVENTI PER LA RESILIENZA, LA VALORIZZAZIONE DEL TERRITORIO E L’EFFICIENZA ENERGETICA DEI COMUNI.</w:t>
      </w:r>
    </w:p>
    <w:p w:rsidR="0044525D" w:rsidRPr="00CF5255" w:rsidRDefault="0044525D" w:rsidP="0044525D">
      <w:pPr>
        <w:shd w:val="clear" w:color="auto" w:fill="FFFFFF"/>
        <w:spacing w:after="0" w:line="240" w:lineRule="auto"/>
        <w:jc w:val="both"/>
        <w:outlineLvl w:val="0"/>
        <w:rPr>
          <w:rFonts w:ascii="Garamond" w:hAnsi="Garamond" w:cs="Times New Roman"/>
          <w:sz w:val="20"/>
          <w:szCs w:val="20"/>
        </w:rPr>
      </w:pPr>
    </w:p>
    <w:p w:rsidR="0044525D" w:rsidRPr="00CF5255" w:rsidRDefault="0044525D" w:rsidP="0044525D">
      <w:pPr>
        <w:shd w:val="clear" w:color="auto" w:fill="FFFFFF"/>
        <w:spacing w:after="0" w:line="240" w:lineRule="auto"/>
        <w:jc w:val="both"/>
        <w:outlineLvl w:val="0"/>
        <w:rPr>
          <w:rFonts w:ascii="Garamond" w:hAnsi="Garamond" w:cs="Times New Roman"/>
          <w:sz w:val="20"/>
          <w:szCs w:val="20"/>
        </w:rPr>
      </w:pPr>
      <w:r w:rsidRPr="00CF5255">
        <w:rPr>
          <w:rFonts w:ascii="Garamond" w:hAnsi="Garamond" w:cs="Times New Roman"/>
          <w:sz w:val="20"/>
          <w:szCs w:val="20"/>
        </w:rPr>
        <w:t xml:space="preserve">CONTRIBUTI PER INTERVENTI RIFERITI A OPERE PUBBLICHE </w:t>
      </w:r>
      <w:proofErr w:type="spellStart"/>
      <w:r w:rsidRPr="00CF5255">
        <w:rPr>
          <w:rFonts w:ascii="Garamond" w:hAnsi="Garamond" w:cs="Times New Roman"/>
          <w:sz w:val="20"/>
          <w:szCs w:val="20"/>
        </w:rPr>
        <w:t>DI</w:t>
      </w:r>
      <w:proofErr w:type="spellEnd"/>
      <w:r w:rsidRPr="00CF5255">
        <w:rPr>
          <w:rFonts w:ascii="Garamond" w:hAnsi="Garamond" w:cs="Times New Roman"/>
          <w:sz w:val="20"/>
          <w:szCs w:val="20"/>
        </w:rPr>
        <w:t xml:space="preserve"> MESSA IN SICUREZZA DEGLI EDIFICI E DEL TERRITORIO PREVISTI DALL’ ART. 1, C. 139, LEGGE </w:t>
      </w:r>
      <w:proofErr w:type="spellStart"/>
      <w:r w:rsidRPr="00CF5255">
        <w:rPr>
          <w:rFonts w:ascii="Garamond" w:hAnsi="Garamond" w:cs="Times New Roman"/>
          <w:sz w:val="20"/>
          <w:szCs w:val="20"/>
        </w:rPr>
        <w:t>DI</w:t>
      </w:r>
      <w:proofErr w:type="spellEnd"/>
      <w:r w:rsidRPr="00CF5255">
        <w:rPr>
          <w:rFonts w:ascii="Garamond" w:hAnsi="Garamond" w:cs="Times New Roman"/>
          <w:sz w:val="20"/>
          <w:szCs w:val="20"/>
        </w:rPr>
        <w:t xml:space="preserve"> BILANCIO N. 145 DEL 2018. </w:t>
      </w:r>
    </w:p>
    <w:p w:rsidR="0044525D" w:rsidRPr="00CF5255" w:rsidRDefault="0044525D" w:rsidP="0044525D">
      <w:pPr>
        <w:shd w:val="clear" w:color="auto" w:fill="FFFFFF"/>
        <w:spacing w:after="0" w:line="240" w:lineRule="auto"/>
        <w:jc w:val="both"/>
        <w:outlineLvl w:val="0"/>
        <w:rPr>
          <w:rFonts w:ascii="Garamond" w:hAnsi="Garamond" w:cs="Times New Roman"/>
          <w:sz w:val="20"/>
          <w:szCs w:val="20"/>
        </w:rPr>
      </w:pPr>
    </w:p>
    <w:p w:rsidR="0044525D" w:rsidRPr="00CF5255" w:rsidRDefault="0044525D" w:rsidP="0044525D">
      <w:pPr>
        <w:shd w:val="clear" w:color="auto" w:fill="FFFFFF"/>
        <w:spacing w:after="0" w:line="240" w:lineRule="auto"/>
        <w:jc w:val="both"/>
        <w:outlineLvl w:val="0"/>
        <w:rPr>
          <w:rFonts w:ascii="Garamond" w:hAnsi="Garamond" w:cs="Times New Roman"/>
          <w:b/>
          <w:sz w:val="20"/>
          <w:szCs w:val="20"/>
        </w:rPr>
      </w:pPr>
      <w:r w:rsidRPr="00CF5255">
        <w:rPr>
          <w:rFonts w:ascii="Garamond" w:hAnsi="Garamond" w:cs="Times New Roman"/>
          <w:b/>
          <w:sz w:val="20"/>
          <w:szCs w:val="20"/>
        </w:rPr>
        <w:t xml:space="preserve">MITIGAZIONE DEL RISCHIO IDRAULICO DEL FOSSO BOCCIODROMO TRATTO </w:t>
      </w:r>
      <w:proofErr w:type="spellStart"/>
      <w:r w:rsidRPr="00CF5255">
        <w:rPr>
          <w:rFonts w:ascii="Garamond" w:hAnsi="Garamond" w:cs="Times New Roman"/>
          <w:b/>
          <w:sz w:val="20"/>
          <w:szCs w:val="20"/>
        </w:rPr>
        <w:t>DI</w:t>
      </w:r>
      <w:proofErr w:type="spellEnd"/>
      <w:r w:rsidRPr="00CF5255">
        <w:rPr>
          <w:rFonts w:ascii="Garamond" w:hAnsi="Garamond" w:cs="Times New Roman"/>
          <w:b/>
          <w:sz w:val="20"/>
          <w:szCs w:val="20"/>
        </w:rPr>
        <w:t xml:space="preserve"> MONTE. (INTERVENTO T5) -  CUP: G74H20000680001.</w:t>
      </w:r>
    </w:p>
    <w:p w:rsidR="0044525D" w:rsidRPr="00CF5255" w:rsidRDefault="0044525D" w:rsidP="0044525D">
      <w:pPr>
        <w:shd w:val="clear" w:color="auto" w:fill="FFFFFF"/>
        <w:spacing w:after="0" w:line="240" w:lineRule="auto"/>
        <w:jc w:val="both"/>
        <w:outlineLvl w:val="0"/>
        <w:rPr>
          <w:rFonts w:ascii="Garamond" w:hAnsi="Garamond" w:cs="Times New Roman"/>
          <w:b/>
          <w:sz w:val="20"/>
          <w:szCs w:val="20"/>
          <w:highlight w:val="cyan"/>
        </w:rPr>
      </w:pPr>
    </w:p>
    <w:p w:rsidR="0044525D" w:rsidRPr="00CF5255" w:rsidRDefault="0044525D" w:rsidP="0044525D">
      <w:pPr>
        <w:shd w:val="clear" w:color="auto" w:fill="FFFFFF"/>
        <w:spacing w:after="0" w:line="240" w:lineRule="auto"/>
        <w:jc w:val="both"/>
        <w:outlineLvl w:val="0"/>
        <w:rPr>
          <w:rFonts w:ascii="Garamond" w:hAnsi="Garamond" w:cs="Times New Roman"/>
          <w:sz w:val="20"/>
          <w:szCs w:val="20"/>
        </w:rPr>
      </w:pPr>
      <w:r w:rsidRPr="00CF5255">
        <w:rPr>
          <w:rFonts w:ascii="Garamond" w:hAnsi="Garamond" w:cs="Times New Roman"/>
          <w:sz w:val="20"/>
          <w:szCs w:val="20"/>
        </w:rPr>
        <w:t xml:space="preserve">INTERVENTO FINANZIATO DALL’UNIONE EUROPEA - </w:t>
      </w:r>
      <w:proofErr w:type="spellStart"/>
      <w:r w:rsidRPr="00CF5255">
        <w:rPr>
          <w:rFonts w:ascii="Garamond" w:hAnsi="Garamond" w:cs="Times New Roman"/>
          <w:sz w:val="20"/>
          <w:szCs w:val="20"/>
        </w:rPr>
        <w:t>NextGenerationEU</w:t>
      </w:r>
      <w:proofErr w:type="spellEnd"/>
    </w:p>
    <w:p w:rsidR="0044525D" w:rsidRPr="00CF5255" w:rsidRDefault="0044525D" w:rsidP="0044525D">
      <w:pPr>
        <w:pStyle w:val="Default"/>
        <w:jc w:val="both"/>
        <w:rPr>
          <w:rFonts w:ascii="Garamond" w:hAnsi="Garamond" w:cs="Times New Roman"/>
          <w:b/>
          <w:color w:val="auto"/>
          <w:sz w:val="20"/>
          <w:szCs w:val="20"/>
        </w:rPr>
      </w:pPr>
    </w:p>
    <w:p w:rsidR="0044525D" w:rsidRDefault="0044525D" w:rsidP="0044525D">
      <w:pPr>
        <w:pStyle w:val="Titolo5"/>
        <w:pBdr>
          <w:bottom w:val="single" w:sz="4" w:space="1" w:color="BEBEBE"/>
        </w:pBdr>
        <w:shd w:val="clear" w:color="auto" w:fill="FFFFFF"/>
        <w:spacing w:before="0" w:after="47"/>
        <w:rPr>
          <w:rFonts w:ascii="Tahoma" w:hAnsi="Tahoma" w:cs="Tahoma"/>
          <w:color w:val="4762A5"/>
          <w:sz w:val="26"/>
          <w:szCs w:val="26"/>
        </w:rPr>
      </w:pPr>
      <w:r w:rsidRPr="00CF5255">
        <w:rPr>
          <w:rFonts w:ascii="Garamond" w:hAnsi="Garamond" w:cs="Times New Roman"/>
          <w:b/>
          <w:color w:val="auto"/>
          <w:sz w:val="20"/>
          <w:szCs w:val="20"/>
        </w:rPr>
        <w:t xml:space="preserve">CONFERIMENTO INCARICO PROFESSIONALE PER L'ESPLETAMENTO DELLE ATTIVITÀ </w:t>
      </w:r>
      <w:proofErr w:type="spellStart"/>
      <w:r w:rsidRPr="00CF5255">
        <w:rPr>
          <w:rFonts w:ascii="Garamond" w:hAnsi="Garamond" w:cs="Times New Roman"/>
          <w:b/>
          <w:color w:val="auto"/>
          <w:sz w:val="20"/>
          <w:szCs w:val="20"/>
        </w:rPr>
        <w:t>DI</w:t>
      </w:r>
      <w:proofErr w:type="spellEnd"/>
      <w:r w:rsidRPr="00CF5255">
        <w:rPr>
          <w:rFonts w:ascii="Garamond" w:hAnsi="Garamond" w:cs="Times New Roman"/>
          <w:b/>
          <w:color w:val="auto"/>
          <w:sz w:val="20"/>
          <w:szCs w:val="20"/>
        </w:rPr>
        <w:t xml:space="preserve"> SUPPORTO AL RESPONSABILE UNICO DEL PROCEDIMENTO PER LA VERIFICA DELLA PROGETTAZIONE DEFINITIVA ED ESECUTIVA. </w:t>
      </w:r>
      <w:r w:rsidRPr="0061730A">
        <w:rPr>
          <w:rFonts w:ascii="Garamond" w:eastAsiaTheme="minorEastAsia" w:hAnsi="Garamond" w:cs="Times New Roman"/>
          <w:b/>
          <w:color w:val="000000"/>
        </w:rPr>
        <w:t>CIG : 9271404C9B</w:t>
      </w:r>
    </w:p>
    <w:p w:rsidR="00F23E62" w:rsidRPr="007102DD" w:rsidRDefault="00F23E62" w:rsidP="00F23E62">
      <w:pPr>
        <w:pStyle w:val="Default"/>
        <w:rPr>
          <w:rFonts w:ascii="Times New Roman" w:hAnsi="Times New Roman" w:cs="Times New Roman"/>
          <w:sz w:val="20"/>
          <w:szCs w:val="16"/>
          <w:highlight w:val="yellow"/>
        </w:rPr>
      </w:pPr>
    </w:p>
    <w:p w:rsidR="000B658F" w:rsidRPr="00575458" w:rsidRDefault="00FE43D0" w:rsidP="006E73DA">
      <w:pPr>
        <w:pStyle w:val="Paragrafoelenco"/>
        <w:ind w:left="709"/>
        <w:rPr>
          <w:b/>
          <w:sz w:val="20"/>
          <w:szCs w:val="16"/>
        </w:rPr>
      </w:pPr>
      <w:r w:rsidRPr="00575458">
        <w:rPr>
          <w:rFonts w:eastAsiaTheme="minorEastAsia"/>
          <w:iCs/>
          <w:color w:val="000000"/>
          <w:position w:val="0"/>
          <w:sz w:val="20"/>
          <w:szCs w:val="16"/>
        </w:rPr>
        <w:t xml:space="preserve">   </w:t>
      </w:r>
    </w:p>
    <w:p w:rsidR="00062738" w:rsidRPr="00575458" w:rsidRDefault="00062738" w:rsidP="009B700E">
      <w:pPr>
        <w:tabs>
          <w:tab w:val="left" w:pos="5103"/>
        </w:tabs>
        <w:spacing w:line="336" w:lineRule="auto"/>
        <w:ind w:left="1100" w:hanging="1100"/>
        <w:jc w:val="both"/>
        <w:rPr>
          <w:rFonts w:ascii="Times New Roman" w:hAnsi="Times New Roman" w:cs="Times New Roman"/>
          <w:b/>
          <w:sz w:val="20"/>
          <w:szCs w:val="16"/>
        </w:rPr>
      </w:pPr>
      <w:r w:rsidRPr="00575458">
        <w:rPr>
          <w:rFonts w:ascii="Times New Roman" w:hAnsi="Times New Roman" w:cs="Times New Roman"/>
          <w:b/>
          <w:sz w:val="20"/>
          <w:szCs w:val="16"/>
        </w:rPr>
        <w:t xml:space="preserve">Con la presente lettera commerciale di incarico, </w:t>
      </w:r>
    </w:p>
    <w:p w:rsidR="00062738" w:rsidRPr="00575458" w:rsidRDefault="00062738" w:rsidP="00991EE0">
      <w:pPr>
        <w:jc w:val="center"/>
        <w:rPr>
          <w:rFonts w:ascii="Times New Roman" w:hAnsi="Times New Roman" w:cs="Times New Roman"/>
          <w:b/>
          <w:color w:val="000000"/>
          <w:sz w:val="20"/>
          <w:szCs w:val="16"/>
        </w:rPr>
      </w:pPr>
      <w:r w:rsidRPr="00575458">
        <w:rPr>
          <w:rFonts w:ascii="Times New Roman" w:hAnsi="Times New Roman" w:cs="Times New Roman"/>
          <w:b/>
          <w:color w:val="000000"/>
          <w:sz w:val="20"/>
          <w:szCs w:val="16"/>
        </w:rPr>
        <w:t>PREMESSO CHE</w:t>
      </w:r>
    </w:p>
    <w:p w:rsidR="00320886" w:rsidRPr="00575458" w:rsidRDefault="00062738" w:rsidP="009B700E">
      <w:pPr>
        <w:jc w:val="both"/>
        <w:rPr>
          <w:rFonts w:ascii="Times New Roman" w:hAnsi="Times New Roman" w:cs="Times New Roman"/>
          <w:color w:val="000000"/>
          <w:sz w:val="20"/>
          <w:szCs w:val="16"/>
        </w:rPr>
      </w:pPr>
      <w:r w:rsidRPr="00575458">
        <w:rPr>
          <w:rFonts w:ascii="Times New Roman" w:hAnsi="Times New Roman" w:cs="Times New Roman"/>
          <w:color w:val="000000"/>
          <w:sz w:val="20"/>
          <w:szCs w:val="16"/>
        </w:rPr>
        <w:t xml:space="preserve">L’Amministrazione </w:t>
      </w:r>
      <w:r w:rsidR="009B700E" w:rsidRPr="00575458">
        <w:rPr>
          <w:rFonts w:ascii="Times New Roman" w:hAnsi="Times New Roman" w:cs="Times New Roman"/>
          <w:color w:val="000000"/>
          <w:sz w:val="20"/>
          <w:szCs w:val="16"/>
        </w:rPr>
        <w:t>Comunale di Tortoreto (TE) i</w:t>
      </w:r>
      <w:r w:rsidRPr="00575458">
        <w:rPr>
          <w:rFonts w:ascii="Times New Roman" w:hAnsi="Times New Roman" w:cs="Times New Roman"/>
          <w:color w:val="000000"/>
          <w:sz w:val="20"/>
          <w:szCs w:val="16"/>
        </w:rPr>
        <w:t>ntende procedere alla realizzazione dei lavori di:</w:t>
      </w:r>
      <w:r w:rsidR="00991EE0" w:rsidRPr="00575458">
        <w:rPr>
          <w:rFonts w:ascii="Times New Roman" w:hAnsi="Times New Roman" w:cs="Times New Roman"/>
          <w:color w:val="000000"/>
          <w:sz w:val="20"/>
          <w:szCs w:val="16"/>
        </w:rPr>
        <w:t xml:space="preserve"> ............................. </w:t>
      </w:r>
    </w:p>
    <w:p w:rsidR="00062738" w:rsidRPr="00575458" w:rsidRDefault="00062738" w:rsidP="009B700E">
      <w:pPr>
        <w:jc w:val="both"/>
        <w:rPr>
          <w:rFonts w:ascii="Times New Roman" w:hAnsi="Times New Roman" w:cs="Times New Roman"/>
          <w:color w:val="000000"/>
          <w:sz w:val="20"/>
          <w:szCs w:val="16"/>
        </w:rPr>
      </w:pPr>
      <w:r w:rsidRPr="00575458">
        <w:rPr>
          <w:rFonts w:ascii="Times New Roman" w:hAnsi="Times New Roman" w:cs="Times New Roman"/>
          <w:color w:val="000000"/>
          <w:sz w:val="20"/>
          <w:szCs w:val="16"/>
        </w:rPr>
        <w:t xml:space="preserve">Con determina n. </w:t>
      </w:r>
      <w:proofErr w:type="spellStart"/>
      <w:r w:rsidRPr="00575458">
        <w:rPr>
          <w:rFonts w:ascii="Times New Roman" w:hAnsi="Times New Roman" w:cs="Times New Roman"/>
          <w:color w:val="000000"/>
          <w:sz w:val="20"/>
          <w:szCs w:val="16"/>
        </w:rPr>
        <w:t>……</w:t>
      </w:r>
      <w:proofErr w:type="spellEnd"/>
      <w:r w:rsidRPr="00575458">
        <w:rPr>
          <w:rFonts w:ascii="Times New Roman" w:hAnsi="Times New Roman" w:cs="Times New Roman"/>
          <w:color w:val="000000"/>
          <w:sz w:val="20"/>
          <w:szCs w:val="16"/>
        </w:rPr>
        <w:t xml:space="preserve"> del </w:t>
      </w:r>
      <w:proofErr w:type="spellStart"/>
      <w:r w:rsidRPr="00575458">
        <w:rPr>
          <w:rFonts w:ascii="Times New Roman" w:hAnsi="Times New Roman" w:cs="Times New Roman"/>
          <w:color w:val="000000"/>
          <w:sz w:val="20"/>
          <w:szCs w:val="16"/>
        </w:rPr>
        <w:t>……</w:t>
      </w:r>
      <w:proofErr w:type="spellEnd"/>
      <w:r w:rsidRPr="00575458">
        <w:rPr>
          <w:rFonts w:ascii="Times New Roman" w:hAnsi="Times New Roman" w:cs="Times New Roman"/>
          <w:color w:val="000000"/>
          <w:sz w:val="20"/>
          <w:szCs w:val="16"/>
        </w:rPr>
        <w:t>/</w:t>
      </w:r>
      <w:proofErr w:type="spellStart"/>
      <w:r w:rsidRPr="00575458">
        <w:rPr>
          <w:rFonts w:ascii="Times New Roman" w:hAnsi="Times New Roman" w:cs="Times New Roman"/>
          <w:color w:val="000000"/>
          <w:sz w:val="20"/>
          <w:szCs w:val="16"/>
        </w:rPr>
        <w:t>………</w:t>
      </w:r>
      <w:proofErr w:type="spellEnd"/>
      <w:r w:rsidRPr="00575458">
        <w:rPr>
          <w:rFonts w:ascii="Times New Roman" w:hAnsi="Times New Roman" w:cs="Times New Roman"/>
          <w:color w:val="000000"/>
          <w:sz w:val="20"/>
          <w:szCs w:val="16"/>
        </w:rPr>
        <w:t>/</w:t>
      </w:r>
      <w:proofErr w:type="spellStart"/>
      <w:r w:rsidRPr="00575458">
        <w:rPr>
          <w:rFonts w:ascii="Times New Roman" w:hAnsi="Times New Roman" w:cs="Times New Roman"/>
          <w:color w:val="000000"/>
          <w:sz w:val="20"/>
          <w:szCs w:val="16"/>
        </w:rPr>
        <w:t>……</w:t>
      </w:r>
      <w:proofErr w:type="spellEnd"/>
      <w:r w:rsidRPr="00575458">
        <w:rPr>
          <w:rFonts w:ascii="Times New Roman" w:hAnsi="Times New Roman" w:cs="Times New Roman"/>
          <w:color w:val="000000"/>
          <w:sz w:val="20"/>
          <w:szCs w:val="16"/>
        </w:rPr>
        <w:t xml:space="preserve">..si è proceduto al conferimento dell’incarico di cui al successivo art. 1, ai sensi e per gli effetti </w:t>
      </w:r>
      <w:r w:rsidR="008B420C" w:rsidRPr="008B420C">
        <w:rPr>
          <w:rFonts w:ascii="Times New Roman" w:hAnsi="Times New Roman" w:cs="Times New Roman"/>
          <w:color w:val="000000"/>
          <w:sz w:val="20"/>
          <w:szCs w:val="16"/>
        </w:rPr>
        <w:t xml:space="preserve">dell’art. 1 comma 2 </w:t>
      </w:r>
      <w:proofErr w:type="spellStart"/>
      <w:r w:rsidR="008B420C" w:rsidRPr="008B420C">
        <w:rPr>
          <w:rFonts w:ascii="Times New Roman" w:hAnsi="Times New Roman" w:cs="Times New Roman"/>
          <w:color w:val="000000"/>
          <w:sz w:val="20"/>
          <w:szCs w:val="16"/>
        </w:rPr>
        <w:t>lett</w:t>
      </w:r>
      <w:proofErr w:type="spellEnd"/>
      <w:r w:rsidR="008B420C" w:rsidRPr="008B420C">
        <w:rPr>
          <w:rFonts w:ascii="Times New Roman" w:hAnsi="Times New Roman" w:cs="Times New Roman"/>
          <w:color w:val="000000"/>
          <w:sz w:val="20"/>
          <w:szCs w:val="16"/>
        </w:rPr>
        <w:t xml:space="preserve"> a) della Legge n. 120/2020, Conversione in legge, con modificazioni, del decreto-legge 16 luglio 2020, n. 76, recante misure urgenti per la semplificazione e l’innovazione digitale, e successive modifiche ed integrazioni</w:t>
      </w:r>
      <w:r w:rsidRPr="00575458">
        <w:rPr>
          <w:rFonts w:ascii="Times New Roman" w:hAnsi="Times New Roman" w:cs="Times New Roman"/>
          <w:color w:val="000000"/>
          <w:sz w:val="20"/>
          <w:szCs w:val="16"/>
        </w:rPr>
        <w:t>., mediante affidamento diretto motivato senza procedimento di gara;</w:t>
      </w:r>
    </w:p>
    <w:p w:rsidR="00062738" w:rsidRPr="00575458" w:rsidRDefault="00062738" w:rsidP="00D016EC">
      <w:pPr>
        <w:jc w:val="center"/>
        <w:rPr>
          <w:rFonts w:ascii="Times New Roman" w:hAnsi="Times New Roman" w:cs="Times New Roman"/>
          <w:b/>
          <w:color w:val="000000"/>
          <w:sz w:val="20"/>
          <w:szCs w:val="16"/>
        </w:rPr>
      </w:pPr>
      <w:r w:rsidRPr="00575458">
        <w:rPr>
          <w:rFonts w:ascii="Times New Roman" w:hAnsi="Times New Roman" w:cs="Times New Roman"/>
          <w:b/>
          <w:color w:val="000000"/>
          <w:sz w:val="20"/>
          <w:szCs w:val="16"/>
        </w:rPr>
        <w:t>TUTTO CIÒ PREMESSO</w:t>
      </w:r>
    </w:p>
    <w:p w:rsidR="00062738" w:rsidRPr="00575458" w:rsidRDefault="00062738" w:rsidP="009B700E">
      <w:pPr>
        <w:jc w:val="both"/>
        <w:rPr>
          <w:rFonts w:ascii="Times New Roman" w:hAnsi="Times New Roman" w:cs="Times New Roman"/>
          <w:color w:val="000000"/>
          <w:sz w:val="20"/>
          <w:szCs w:val="16"/>
        </w:rPr>
      </w:pPr>
      <w:r w:rsidRPr="00575458">
        <w:rPr>
          <w:rFonts w:ascii="Times New Roman" w:hAnsi="Times New Roman" w:cs="Times New Roman"/>
          <w:color w:val="000000"/>
          <w:sz w:val="20"/>
          <w:szCs w:val="16"/>
        </w:rPr>
        <w:t>si conferisce al professionista in indirizzo l’incarico professionale di cui all’oggetto sulla base delle condizioni di seguito riportate:</w:t>
      </w:r>
    </w:p>
    <w:p w:rsidR="00062738" w:rsidRPr="00575458" w:rsidRDefault="00062738" w:rsidP="009B700E">
      <w:pPr>
        <w:jc w:val="both"/>
        <w:rPr>
          <w:rFonts w:ascii="Times New Roman" w:hAnsi="Times New Roman" w:cs="Times New Roman"/>
          <w:b/>
          <w:color w:val="000000"/>
          <w:sz w:val="20"/>
          <w:szCs w:val="16"/>
        </w:rPr>
      </w:pPr>
      <w:r w:rsidRPr="00575458">
        <w:rPr>
          <w:rFonts w:ascii="Times New Roman" w:hAnsi="Times New Roman" w:cs="Times New Roman"/>
          <w:b/>
          <w:color w:val="000000"/>
          <w:sz w:val="20"/>
          <w:szCs w:val="16"/>
        </w:rPr>
        <w:t xml:space="preserve">Articolo 1 – Oggetto e specificazione dell’incarico: </w:t>
      </w:r>
    </w:p>
    <w:p w:rsidR="007102DD" w:rsidRPr="0044525D" w:rsidRDefault="00062738" w:rsidP="007102DD">
      <w:pPr>
        <w:shd w:val="clear" w:color="auto" w:fill="FFFFFF"/>
        <w:spacing w:after="0" w:line="240" w:lineRule="auto"/>
        <w:jc w:val="both"/>
        <w:outlineLvl w:val="0"/>
        <w:rPr>
          <w:rFonts w:ascii="Garamond" w:hAnsi="Garamond" w:cs="Times New Roman"/>
          <w:b/>
        </w:rPr>
      </w:pPr>
      <w:r w:rsidRPr="00575458">
        <w:rPr>
          <w:rFonts w:ascii="Times New Roman" w:hAnsi="Times New Roman" w:cs="Times New Roman"/>
          <w:color w:val="000000"/>
          <w:sz w:val="20"/>
          <w:szCs w:val="16"/>
        </w:rPr>
        <w:t xml:space="preserve">Il Comune, in forza della determinazione n. ............. del ........./.........../................. assunta dal dirigente/funzionario </w:t>
      </w:r>
      <w:proofErr w:type="spellStart"/>
      <w:r w:rsidRPr="00575458">
        <w:rPr>
          <w:rFonts w:ascii="Times New Roman" w:hAnsi="Times New Roman" w:cs="Times New Roman"/>
          <w:color w:val="000000"/>
          <w:sz w:val="20"/>
          <w:szCs w:val="16"/>
        </w:rPr>
        <w:t>…………………………………………</w:t>
      </w:r>
      <w:proofErr w:type="spellEnd"/>
      <w:r w:rsidRPr="00575458">
        <w:rPr>
          <w:rFonts w:ascii="Times New Roman" w:hAnsi="Times New Roman" w:cs="Times New Roman"/>
          <w:color w:val="000000"/>
          <w:sz w:val="20"/>
          <w:szCs w:val="16"/>
        </w:rPr>
        <w:t xml:space="preserve">.., e con le modalità riportate nella presente lettera di incarico, affida </w:t>
      </w:r>
      <w:r w:rsidRPr="00575458">
        <w:rPr>
          <w:rFonts w:ascii="Times New Roman" w:hAnsi="Times New Roman" w:cs="Times New Roman"/>
          <w:color w:val="000000"/>
          <w:sz w:val="20"/>
          <w:szCs w:val="16"/>
        </w:rPr>
        <w:lastRenderedPageBreak/>
        <w:t>all’incaricato in indirizzo</w:t>
      </w:r>
      <w:r w:rsidR="00E35AE8" w:rsidRPr="00575458">
        <w:rPr>
          <w:rFonts w:ascii="Times New Roman" w:hAnsi="Times New Roman" w:cs="Times New Roman"/>
          <w:color w:val="000000"/>
          <w:sz w:val="20"/>
          <w:szCs w:val="16"/>
        </w:rPr>
        <w:t>,</w:t>
      </w:r>
      <w:r w:rsidR="00E35AE8" w:rsidRPr="00575458">
        <w:rPr>
          <w:rFonts w:ascii="Times New Roman" w:hAnsi="Times New Roman" w:cs="Times New Roman"/>
          <w:iCs/>
          <w:sz w:val="20"/>
          <w:szCs w:val="16"/>
        </w:rPr>
        <w:t>che accetta</w:t>
      </w:r>
      <w:r w:rsidRPr="00575458">
        <w:rPr>
          <w:rFonts w:ascii="Times New Roman" w:hAnsi="Times New Roman" w:cs="Times New Roman"/>
          <w:color w:val="000000"/>
          <w:sz w:val="20"/>
          <w:szCs w:val="16"/>
        </w:rPr>
        <w:t xml:space="preserve">, l’incarico professionale per </w:t>
      </w:r>
      <w:r w:rsidR="00E35AE8" w:rsidRPr="00575458">
        <w:rPr>
          <w:rFonts w:ascii="Times New Roman" w:hAnsi="Times New Roman" w:cs="Times New Roman"/>
          <w:iCs/>
          <w:sz w:val="20"/>
          <w:szCs w:val="16"/>
        </w:rPr>
        <w:t>lo svolgimento delle attività di supporto tecnico-</w:t>
      </w:r>
      <w:r w:rsidR="00E35AE8" w:rsidRPr="0044525D">
        <w:rPr>
          <w:rFonts w:ascii="Times New Roman" w:hAnsi="Times New Roman" w:cs="Times New Roman"/>
          <w:iCs/>
          <w:sz w:val="20"/>
          <w:szCs w:val="16"/>
        </w:rPr>
        <w:t xml:space="preserve">amministrativo al Responsabile del Procedimento </w:t>
      </w:r>
      <w:r w:rsidRPr="0044525D">
        <w:rPr>
          <w:rFonts w:ascii="Times New Roman" w:hAnsi="Times New Roman" w:cs="Times New Roman"/>
          <w:sz w:val="20"/>
          <w:szCs w:val="16"/>
        </w:rPr>
        <w:t>relativ</w:t>
      </w:r>
      <w:r w:rsidR="00E35AE8" w:rsidRPr="0044525D">
        <w:rPr>
          <w:rFonts w:ascii="Times New Roman" w:hAnsi="Times New Roman" w:cs="Times New Roman"/>
          <w:sz w:val="20"/>
          <w:szCs w:val="16"/>
        </w:rPr>
        <w:t>o</w:t>
      </w:r>
      <w:r w:rsidRPr="0044525D">
        <w:rPr>
          <w:rFonts w:ascii="Times New Roman" w:hAnsi="Times New Roman" w:cs="Times New Roman"/>
          <w:sz w:val="20"/>
          <w:szCs w:val="16"/>
        </w:rPr>
        <w:t xml:space="preserve"> ai </w:t>
      </w:r>
      <w:r w:rsidRPr="0044525D">
        <w:rPr>
          <w:rFonts w:ascii="Times New Roman" w:hAnsi="Times New Roman" w:cs="Times New Roman"/>
          <w:color w:val="000000"/>
          <w:sz w:val="20"/>
          <w:szCs w:val="16"/>
        </w:rPr>
        <w:t xml:space="preserve">lavori di </w:t>
      </w:r>
      <w:r w:rsidR="00F23E62" w:rsidRPr="0044525D">
        <w:rPr>
          <w:rFonts w:ascii="Times New Roman" w:hAnsi="Times New Roman" w:cs="Times New Roman"/>
          <w:color w:val="000000"/>
          <w:sz w:val="20"/>
          <w:szCs w:val="16"/>
        </w:rPr>
        <w:t xml:space="preserve"> </w:t>
      </w:r>
      <w:r w:rsidR="007102DD" w:rsidRPr="0044525D">
        <w:rPr>
          <w:rFonts w:ascii="Garamond" w:hAnsi="Garamond" w:cs="Times New Roman"/>
          <w:b/>
        </w:rPr>
        <w:t xml:space="preserve">MITIGAZIONE DEL RISCHIO IDRAULICO DEL FOSSO BOCCIODROMO TRATTO </w:t>
      </w:r>
      <w:proofErr w:type="spellStart"/>
      <w:r w:rsidR="007102DD" w:rsidRPr="0044525D">
        <w:rPr>
          <w:rFonts w:ascii="Garamond" w:hAnsi="Garamond" w:cs="Times New Roman"/>
          <w:b/>
        </w:rPr>
        <w:t>DI</w:t>
      </w:r>
      <w:proofErr w:type="spellEnd"/>
      <w:r w:rsidR="007102DD" w:rsidRPr="0044525D">
        <w:rPr>
          <w:rFonts w:ascii="Garamond" w:hAnsi="Garamond" w:cs="Times New Roman"/>
          <w:b/>
        </w:rPr>
        <w:t xml:space="preserve"> MONTE. (INTERVENTO T5) -  </w:t>
      </w:r>
      <w:r w:rsidR="0044525D">
        <w:rPr>
          <w:rFonts w:ascii="Garamond" w:hAnsi="Garamond" w:cs="Times New Roman"/>
          <w:b/>
        </w:rPr>
        <w:t xml:space="preserve">                   </w:t>
      </w:r>
      <w:r w:rsidR="007102DD" w:rsidRPr="0044525D">
        <w:rPr>
          <w:rFonts w:ascii="Garamond" w:hAnsi="Garamond" w:cs="Times New Roman"/>
          <w:b/>
        </w:rPr>
        <w:t>CUP : G74H20000680001</w:t>
      </w:r>
    </w:p>
    <w:p w:rsidR="00F23E62" w:rsidRPr="007102DD" w:rsidRDefault="00F23E62" w:rsidP="00F23E62">
      <w:pPr>
        <w:shd w:val="clear" w:color="auto" w:fill="FFFFFF"/>
        <w:spacing w:after="0"/>
        <w:jc w:val="both"/>
        <w:outlineLvl w:val="0"/>
        <w:rPr>
          <w:rFonts w:ascii="Times New Roman" w:eastAsia="Times New Roman" w:hAnsi="Times New Roman" w:cs="Times New Roman"/>
          <w:b/>
          <w:bCs/>
          <w:kern w:val="36"/>
          <w:highlight w:val="yellow"/>
        </w:rPr>
      </w:pPr>
    </w:p>
    <w:p w:rsidR="00E35AE8" w:rsidRPr="00575458" w:rsidRDefault="00E35AE8" w:rsidP="00875C50">
      <w:pPr>
        <w:jc w:val="both"/>
        <w:rPr>
          <w:rFonts w:ascii="Times New Roman" w:hAnsi="Times New Roman" w:cs="Times New Roman"/>
          <w:b/>
          <w:color w:val="000000"/>
          <w:sz w:val="20"/>
          <w:szCs w:val="16"/>
        </w:rPr>
      </w:pPr>
      <w:r w:rsidRPr="00575458">
        <w:rPr>
          <w:rFonts w:ascii="Times New Roman" w:hAnsi="Times New Roman" w:cs="Times New Roman"/>
          <w:b/>
          <w:color w:val="000000"/>
          <w:sz w:val="20"/>
          <w:szCs w:val="16"/>
        </w:rPr>
        <w:t xml:space="preserve">Art. 2 – Incompatibilità. </w:t>
      </w:r>
    </w:p>
    <w:p w:rsidR="00E35AE8" w:rsidRPr="00575458" w:rsidRDefault="00E35AE8" w:rsidP="00875C50">
      <w:pPr>
        <w:autoSpaceDE w:val="0"/>
        <w:autoSpaceDN w:val="0"/>
        <w:adjustRightInd w:val="0"/>
        <w:spacing w:after="0" w:line="240" w:lineRule="auto"/>
        <w:jc w:val="both"/>
        <w:rPr>
          <w:rFonts w:ascii="Times New Roman" w:hAnsi="Times New Roman" w:cs="Times New Roman"/>
          <w:sz w:val="20"/>
          <w:szCs w:val="16"/>
        </w:rPr>
      </w:pPr>
      <w:r w:rsidRPr="00575458">
        <w:rPr>
          <w:rFonts w:ascii="Times New Roman" w:hAnsi="Times New Roman" w:cs="Times New Roman"/>
          <w:sz w:val="20"/>
          <w:szCs w:val="16"/>
        </w:rPr>
        <w:t>Il Professionista dichiara, sotto la propria responsabilità, di non avere rapporti con Amministrazioni</w:t>
      </w:r>
      <w:r w:rsidR="00025C0E" w:rsidRPr="00575458">
        <w:rPr>
          <w:rFonts w:ascii="Times New Roman" w:hAnsi="Times New Roman" w:cs="Times New Roman"/>
          <w:sz w:val="20"/>
          <w:szCs w:val="16"/>
        </w:rPr>
        <w:t xml:space="preserve"> </w:t>
      </w:r>
      <w:r w:rsidRPr="00575458">
        <w:rPr>
          <w:rFonts w:ascii="Times New Roman" w:hAnsi="Times New Roman" w:cs="Times New Roman"/>
          <w:sz w:val="20"/>
          <w:szCs w:val="16"/>
        </w:rPr>
        <w:t>Pubbliche che implichino incompatibilità in relazione all’incarico a lui affidato. Inoltre il Professionista dichiara</w:t>
      </w:r>
      <w:r w:rsidR="00875C50" w:rsidRPr="00575458">
        <w:rPr>
          <w:rFonts w:ascii="Times New Roman" w:hAnsi="Times New Roman" w:cs="Times New Roman"/>
          <w:sz w:val="20"/>
          <w:szCs w:val="16"/>
        </w:rPr>
        <w:t xml:space="preserve"> </w:t>
      </w:r>
      <w:r w:rsidRPr="00575458">
        <w:rPr>
          <w:rFonts w:ascii="Times New Roman" w:hAnsi="Times New Roman" w:cs="Times New Roman"/>
          <w:sz w:val="20"/>
          <w:szCs w:val="16"/>
        </w:rPr>
        <w:t>di non trovarsi in condizioni di incompatibilità, temporanea o definitiva, con l’espletamento dell’incarico, a</w:t>
      </w:r>
      <w:r w:rsidR="00875C50" w:rsidRPr="00575458">
        <w:rPr>
          <w:rFonts w:ascii="Times New Roman" w:hAnsi="Times New Roman" w:cs="Times New Roman"/>
          <w:sz w:val="20"/>
          <w:szCs w:val="16"/>
        </w:rPr>
        <w:t xml:space="preserve"> </w:t>
      </w:r>
      <w:r w:rsidRPr="00575458">
        <w:rPr>
          <w:rFonts w:ascii="Times New Roman" w:hAnsi="Times New Roman" w:cs="Times New Roman"/>
          <w:sz w:val="20"/>
          <w:szCs w:val="16"/>
        </w:rPr>
        <w:t>norma delle vigenti disposizioni di legge e di non essere interdetto, neppure in via temporanea, dall’esercizio</w:t>
      </w:r>
      <w:r w:rsidR="00875C50" w:rsidRPr="00575458">
        <w:rPr>
          <w:rFonts w:ascii="Times New Roman" w:hAnsi="Times New Roman" w:cs="Times New Roman"/>
          <w:sz w:val="20"/>
          <w:szCs w:val="16"/>
        </w:rPr>
        <w:t xml:space="preserve"> </w:t>
      </w:r>
      <w:r w:rsidRPr="00575458">
        <w:rPr>
          <w:rFonts w:ascii="Times New Roman" w:hAnsi="Times New Roman" w:cs="Times New Roman"/>
          <w:sz w:val="20"/>
          <w:szCs w:val="16"/>
        </w:rPr>
        <w:t>della professione.</w:t>
      </w:r>
    </w:p>
    <w:p w:rsidR="00E35AE8" w:rsidRPr="00575458" w:rsidRDefault="00E35AE8" w:rsidP="009B700E">
      <w:pPr>
        <w:pStyle w:val="Default"/>
        <w:jc w:val="both"/>
        <w:rPr>
          <w:rFonts w:ascii="Times New Roman" w:hAnsi="Times New Roman" w:cs="Times New Roman"/>
          <w:sz w:val="20"/>
          <w:szCs w:val="16"/>
        </w:rPr>
      </w:pPr>
    </w:p>
    <w:p w:rsidR="00E35AE8" w:rsidRPr="00575458" w:rsidRDefault="00E35AE8" w:rsidP="00875C50">
      <w:pPr>
        <w:jc w:val="both"/>
        <w:rPr>
          <w:rFonts w:ascii="Times New Roman" w:hAnsi="Times New Roman" w:cs="Times New Roman"/>
          <w:b/>
          <w:color w:val="000000"/>
          <w:sz w:val="20"/>
          <w:szCs w:val="16"/>
        </w:rPr>
      </w:pPr>
      <w:r w:rsidRPr="00575458">
        <w:rPr>
          <w:rFonts w:ascii="Times New Roman" w:hAnsi="Times New Roman" w:cs="Times New Roman"/>
          <w:b/>
          <w:color w:val="000000"/>
          <w:sz w:val="20"/>
          <w:szCs w:val="16"/>
        </w:rPr>
        <w:t xml:space="preserve">Art. 3 – Attività di supporto. </w:t>
      </w:r>
    </w:p>
    <w:p w:rsidR="003622C2" w:rsidRPr="00575458" w:rsidRDefault="00E35AE8" w:rsidP="00320886">
      <w:pPr>
        <w:pStyle w:val="Default"/>
        <w:jc w:val="both"/>
        <w:rPr>
          <w:iCs/>
          <w:sz w:val="20"/>
          <w:szCs w:val="16"/>
        </w:rPr>
      </w:pPr>
      <w:r w:rsidRPr="00575458">
        <w:rPr>
          <w:rFonts w:ascii="Times New Roman" w:hAnsi="Times New Roman" w:cs="Times New Roman"/>
          <w:iCs/>
          <w:sz w:val="20"/>
          <w:szCs w:val="16"/>
        </w:rPr>
        <w:t xml:space="preserve">Il Professionista dovrà fornire l’attività di supporto al </w:t>
      </w:r>
      <w:r w:rsidRPr="00F72C88">
        <w:rPr>
          <w:rFonts w:ascii="Times New Roman" w:hAnsi="Times New Roman" w:cs="Times New Roman"/>
          <w:iCs/>
          <w:sz w:val="20"/>
          <w:szCs w:val="20"/>
        </w:rPr>
        <w:t xml:space="preserve">Responsabile Unico del Procedimento </w:t>
      </w:r>
      <w:r w:rsidR="00320886" w:rsidRPr="00F72C88">
        <w:rPr>
          <w:rFonts w:ascii="Times New Roman" w:hAnsi="Times New Roman" w:cs="Times New Roman"/>
          <w:iCs/>
          <w:sz w:val="20"/>
          <w:szCs w:val="20"/>
        </w:rPr>
        <w:t xml:space="preserve">per la </w:t>
      </w:r>
      <w:r w:rsidR="003622C2" w:rsidRPr="00F72C88">
        <w:rPr>
          <w:rFonts w:ascii="Times New Roman" w:hAnsi="Times New Roman" w:cs="Times New Roman"/>
          <w:iCs/>
          <w:sz w:val="20"/>
          <w:szCs w:val="20"/>
        </w:rPr>
        <w:t xml:space="preserve">verifica della progettazione </w:t>
      </w:r>
      <w:r w:rsidR="00344EC1" w:rsidRPr="00F72C88">
        <w:rPr>
          <w:rFonts w:ascii="Times New Roman" w:hAnsi="Times New Roman" w:cs="Times New Roman"/>
          <w:iCs/>
          <w:sz w:val="20"/>
          <w:szCs w:val="20"/>
        </w:rPr>
        <w:t xml:space="preserve">definitiva ed </w:t>
      </w:r>
      <w:r w:rsidR="003622C2" w:rsidRPr="00F72C88">
        <w:rPr>
          <w:rFonts w:ascii="Times New Roman" w:hAnsi="Times New Roman" w:cs="Times New Roman"/>
          <w:iCs/>
          <w:sz w:val="20"/>
          <w:szCs w:val="20"/>
        </w:rPr>
        <w:t xml:space="preserve">esecutiva </w:t>
      </w:r>
      <w:r w:rsidR="00F72C88" w:rsidRPr="00F72C88">
        <w:rPr>
          <w:rFonts w:ascii="Times New Roman" w:hAnsi="Times New Roman" w:cs="Times New Roman"/>
          <w:iCs/>
          <w:sz w:val="20"/>
          <w:szCs w:val="20"/>
        </w:rPr>
        <w:t>dell’opera denominata</w:t>
      </w:r>
      <w:r w:rsidR="00320886" w:rsidRPr="00F72C88">
        <w:rPr>
          <w:rFonts w:ascii="Times New Roman" w:hAnsi="Times New Roman" w:cs="Times New Roman"/>
          <w:iCs/>
          <w:sz w:val="20"/>
          <w:szCs w:val="20"/>
        </w:rPr>
        <w:t xml:space="preserve">: </w:t>
      </w:r>
      <w:r w:rsidR="00D53308" w:rsidRPr="00F72C88">
        <w:rPr>
          <w:rFonts w:ascii="Times New Roman" w:hAnsi="Times New Roman" w:cs="Times New Roman"/>
          <w:b/>
          <w:sz w:val="20"/>
          <w:szCs w:val="20"/>
        </w:rPr>
        <w:t xml:space="preserve">MITIGAZIONE DEL RISCHIO IDRAULICO DEL FOSSO BOCCIODROMO TRATTO </w:t>
      </w:r>
      <w:proofErr w:type="spellStart"/>
      <w:r w:rsidR="00D53308" w:rsidRPr="00F72C88">
        <w:rPr>
          <w:rFonts w:ascii="Times New Roman" w:hAnsi="Times New Roman" w:cs="Times New Roman"/>
          <w:b/>
          <w:sz w:val="20"/>
          <w:szCs w:val="20"/>
        </w:rPr>
        <w:t>DI</w:t>
      </w:r>
      <w:proofErr w:type="spellEnd"/>
      <w:r w:rsidR="00D53308" w:rsidRPr="00F72C88">
        <w:rPr>
          <w:rFonts w:ascii="Times New Roman" w:hAnsi="Times New Roman" w:cs="Times New Roman"/>
          <w:b/>
          <w:sz w:val="20"/>
          <w:szCs w:val="20"/>
        </w:rPr>
        <w:t xml:space="preserve"> MONTE. (INTERVENTO T5)</w:t>
      </w:r>
    </w:p>
    <w:p w:rsidR="003622C2" w:rsidRPr="00575458" w:rsidRDefault="003622C2" w:rsidP="009B700E">
      <w:pPr>
        <w:pStyle w:val="Default"/>
        <w:jc w:val="both"/>
        <w:rPr>
          <w:rFonts w:ascii="Times New Roman" w:hAnsi="Times New Roman" w:cs="Times New Roman"/>
          <w:iCs/>
          <w:sz w:val="20"/>
          <w:szCs w:val="16"/>
        </w:rPr>
      </w:pPr>
    </w:p>
    <w:p w:rsidR="00E35AE8" w:rsidRPr="00575458" w:rsidRDefault="00E35AE8" w:rsidP="00FE43D0">
      <w:pPr>
        <w:pStyle w:val="Default"/>
        <w:jc w:val="both"/>
        <w:rPr>
          <w:rFonts w:ascii="Times New Roman" w:hAnsi="Times New Roman" w:cs="Times New Roman"/>
          <w:sz w:val="20"/>
          <w:szCs w:val="16"/>
        </w:rPr>
      </w:pPr>
      <w:r w:rsidRPr="00575458">
        <w:rPr>
          <w:rFonts w:ascii="Times New Roman" w:hAnsi="Times New Roman" w:cs="Times New Roman"/>
          <w:iCs/>
          <w:sz w:val="20"/>
          <w:szCs w:val="16"/>
        </w:rPr>
        <w:t xml:space="preserve">In dettaglio il professionista dovrà coadiuvare il Responsabile unico del Procedimento nei seguenti compiti:  </w:t>
      </w:r>
    </w:p>
    <w:p w:rsidR="00E35AE8" w:rsidRPr="00575458" w:rsidRDefault="00E35AE8" w:rsidP="00FE43D0">
      <w:pPr>
        <w:pStyle w:val="Default"/>
        <w:numPr>
          <w:ilvl w:val="0"/>
          <w:numId w:val="2"/>
        </w:numPr>
        <w:spacing w:after="13"/>
        <w:jc w:val="both"/>
        <w:rPr>
          <w:rFonts w:ascii="Times New Roman" w:hAnsi="Times New Roman" w:cs="Times New Roman"/>
          <w:sz w:val="20"/>
          <w:szCs w:val="16"/>
        </w:rPr>
      </w:pPr>
      <w:r w:rsidRPr="00575458">
        <w:rPr>
          <w:rFonts w:ascii="Times New Roman" w:hAnsi="Times New Roman" w:cs="Times New Roman"/>
          <w:iCs/>
          <w:sz w:val="20"/>
          <w:szCs w:val="16"/>
        </w:rPr>
        <w:t xml:space="preserve">effettuare, prima dell’approvazione del progetto in ciascuno dei suoi livelli, le necessarie verifiche circa la rispondenza dei contenuti del documento alla normativa vigente, alle indicazioni del documento preliminare e alle disponibilità finanziarie, nonché all’esistenza dei presupposti di ordine tecnico ed amministrativo necessari per conseguire la piena disponibilità </w:t>
      </w:r>
      <w:r w:rsidR="00A83A30" w:rsidRPr="00575458">
        <w:rPr>
          <w:rFonts w:ascii="Times New Roman" w:hAnsi="Times New Roman" w:cs="Times New Roman"/>
          <w:iCs/>
          <w:sz w:val="20"/>
          <w:szCs w:val="16"/>
        </w:rPr>
        <w:t>delle aree</w:t>
      </w:r>
      <w:r w:rsidRPr="00575458">
        <w:rPr>
          <w:rFonts w:ascii="Times New Roman" w:hAnsi="Times New Roman" w:cs="Times New Roman"/>
          <w:iCs/>
          <w:sz w:val="20"/>
          <w:szCs w:val="16"/>
        </w:rPr>
        <w:t xml:space="preserve">; </w:t>
      </w:r>
    </w:p>
    <w:p w:rsidR="00E35AE8" w:rsidRDefault="00E35AE8" w:rsidP="00FE43D0">
      <w:pPr>
        <w:pStyle w:val="Default"/>
        <w:numPr>
          <w:ilvl w:val="0"/>
          <w:numId w:val="2"/>
        </w:numPr>
        <w:spacing w:after="13"/>
        <w:jc w:val="both"/>
        <w:rPr>
          <w:rFonts w:ascii="Times New Roman" w:hAnsi="Times New Roman" w:cs="Times New Roman"/>
          <w:iCs/>
          <w:sz w:val="20"/>
          <w:szCs w:val="16"/>
        </w:rPr>
      </w:pPr>
      <w:r w:rsidRPr="00575458">
        <w:rPr>
          <w:rFonts w:ascii="Times New Roman" w:hAnsi="Times New Roman" w:cs="Times New Roman"/>
          <w:iCs/>
          <w:sz w:val="20"/>
          <w:szCs w:val="16"/>
        </w:rPr>
        <w:t xml:space="preserve">verifica del progetto </w:t>
      </w:r>
      <w:r w:rsidR="00344EC1" w:rsidRPr="00575458">
        <w:rPr>
          <w:rFonts w:ascii="Times New Roman" w:hAnsi="Times New Roman" w:cs="Times New Roman"/>
          <w:iCs/>
          <w:sz w:val="20"/>
          <w:szCs w:val="16"/>
        </w:rPr>
        <w:t xml:space="preserve">definitivo ed </w:t>
      </w:r>
      <w:r w:rsidR="00FE43D0" w:rsidRPr="00575458">
        <w:rPr>
          <w:rFonts w:ascii="Times New Roman" w:hAnsi="Times New Roman" w:cs="Times New Roman"/>
          <w:iCs/>
          <w:sz w:val="20"/>
          <w:szCs w:val="16"/>
        </w:rPr>
        <w:t>esecutivo</w:t>
      </w:r>
      <w:r w:rsidR="008230D2">
        <w:rPr>
          <w:rFonts w:ascii="Times New Roman" w:hAnsi="Times New Roman" w:cs="Times New Roman"/>
          <w:iCs/>
          <w:sz w:val="20"/>
          <w:szCs w:val="16"/>
        </w:rPr>
        <w:t>, anche nel rispetto di quanto appresso riportato:</w:t>
      </w:r>
      <w:r w:rsidRPr="00575458">
        <w:rPr>
          <w:rFonts w:ascii="Times New Roman" w:hAnsi="Times New Roman" w:cs="Times New Roman"/>
          <w:iCs/>
          <w:sz w:val="20"/>
          <w:szCs w:val="16"/>
        </w:rPr>
        <w:t xml:space="preserve"> </w:t>
      </w:r>
    </w:p>
    <w:p w:rsidR="00D53308" w:rsidRDefault="00D53308" w:rsidP="00D53308">
      <w:pPr>
        <w:pStyle w:val="Default"/>
        <w:jc w:val="both"/>
        <w:rPr>
          <w:rFonts w:ascii="Times New Roman" w:hAnsi="Times New Roman" w:cs="Times New Roman"/>
          <w:iCs/>
          <w:sz w:val="20"/>
          <w:szCs w:val="16"/>
        </w:rPr>
      </w:pPr>
    </w:p>
    <w:p w:rsidR="00D53308" w:rsidRPr="00D53308" w:rsidRDefault="00D53308" w:rsidP="00D53308">
      <w:pPr>
        <w:pStyle w:val="Default"/>
        <w:jc w:val="both"/>
        <w:rPr>
          <w:rFonts w:ascii="Times New Roman" w:hAnsi="Times New Roman" w:cs="Times New Roman"/>
          <w:iCs/>
          <w:sz w:val="20"/>
          <w:szCs w:val="16"/>
        </w:rPr>
      </w:pPr>
      <w:r w:rsidRPr="00D53308">
        <w:rPr>
          <w:rFonts w:ascii="Times New Roman" w:hAnsi="Times New Roman" w:cs="Times New Roman"/>
          <w:iCs/>
          <w:sz w:val="20"/>
          <w:szCs w:val="16"/>
        </w:rPr>
        <w:t xml:space="preserve">L’intervento </w:t>
      </w:r>
      <w:r>
        <w:rPr>
          <w:rFonts w:ascii="Times New Roman" w:hAnsi="Times New Roman" w:cs="Times New Roman"/>
          <w:iCs/>
          <w:sz w:val="20"/>
          <w:szCs w:val="16"/>
        </w:rPr>
        <w:t>in oggetto</w:t>
      </w:r>
      <w:r w:rsidRPr="00D53308">
        <w:rPr>
          <w:rFonts w:ascii="Times New Roman" w:hAnsi="Times New Roman" w:cs="Times New Roman"/>
          <w:iCs/>
          <w:sz w:val="20"/>
          <w:szCs w:val="16"/>
        </w:rPr>
        <w:t xml:space="preserve">, ricade nella graduatoria del 2021 dell'art. 1 comma 139 e ss. della Legge n. 145/2018 e, pertanto, è oggetto delle direttive imposte dalla nuova fonte di finanziamento. </w:t>
      </w:r>
    </w:p>
    <w:p w:rsidR="00D53308" w:rsidRPr="00D53308" w:rsidRDefault="00D53308" w:rsidP="00D53308">
      <w:pPr>
        <w:pStyle w:val="Default"/>
        <w:jc w:val="both"/>
        <w:rPr>
          <w:rFonts w:ascii="Times New Roman" w:hAnsi="Times New Roman" w:cs="Times New Roman"/>
          <w:iCs/>
          <w:sz w:val="20"/>
          <w:szCs w:val="16"/>
        </w:rPr>
      </w:pPr>
    </w:p>
    <w:p w:rsidR="00D53308" w:rsidRPr="00D53308" w:rsidRDefault="00D53308" w:rsidP="00D53308">
      <w:pPr>
        <w:pStyle w:val="Default"/>
        <w:jc w:val="both"/>
        <w:rPr>
          <w:rFonts w:ascii="Times New Roman" w:hAnsi="Times New Roman" w:cs="Times New Roman"/>
          <w:iCs/>
          <w:sz w:val="20"/>
          <w:szCs w:val="16"/>
        </w:rPr>
      </w:pPr>
      <w:r w:rsidRPr="00D53308">
        <w:rPr>
          <w:rFonts w:ascii="Times New Roman" w:hAnsi="Times New Roman" w:cs="Times New Roman"/>
          <w:iCs/>
          <w:sz w:val="20"/>
          <w:szCs w:val="16"/>
        </w:rPr>
        <w:t xml:space="preserve">L’Investimento 2.2 della M2C4 del </w:t>
      </w:r>
      <w:proofErr w:type="spellStart"/>
      <w:r w:rsidRPr="00D53308">
        <w:rPr>
          <w:rFonts w:ascii="Times New Roman" w:hAnsi="Times New Roman" w:cs="Times New Roman"/>
          <w:iCs/>
          <w:sz w:val="20"/>
          <w:szCs w:val="16"/>
        </w:rPr>
        <w:t>P.N.R.R.</w:t>
      </w:r>
      <w:proofErr w:type="spellEnd"/>
      <w:r w:rsidRPr="00D53308">
        <w:rPr>
          <w:rFonts w:ascii="Times New Roman" w:hAnsi="Times New Roman" w:cs="Times New Roman"/>
          <w:iCs/>
          <w:sz w:val="20"/>
          <w:szCs w:val="16"/>
        </w:rPr>
        <w:t xml:space="preserve">, in particolare, si pone l'obiettivo di aumentare la resilienza dei territori nonché promuoverne la valorizzazione e lo sviluppo sostenibile, attraverso un insieme variegato di interventi, di dimensioni </w:t>
      </w:r>
      <w:proofErr w:type="spellStart"/>
      <w:r w:rsidRPr="00D53308">
        <w:rPr>
          <w:rFonts w:ascii="Times New Roman" w:hAnsi="Times New Roman" w:cs="Times New Roman"/>
          <w:iCs/>
          <w:sz w:val="20"/>
          <w:szCs w:val="16"/>
        </w:rPr>
        <w:t>medio-piccole</w:t>
      </w:r>
      <w:proofErr w:type="spellEnd"/>
      <w:r w:rsidRPr="00D53308">
        <w:rPr>
          <w:rFonts w:ascii="Times New Roman" w:hAnsi="Times New Roman" w:cs="Times New Roman"/>
          <w:iCs/>
          <w:sz w:val="20"/>
          <w:szCs w:val="16"/>
        </w:rPr>
        <w:t xml:space="preserve">, localizzati in aree urbane, finalizzati alla: </w:t>
      </w:r>
    </w:p>
    <w:p w:rsidR="00D53308" w:rsidRPr="00D53308" w:rsidRDefault="00D53308" w:rsidP="00D53308">
      <w:pPr>
        <w:pStyle w:val="Default"/>
        <w:numPr>
          <w:ilvl w:val="0"/>
          <w:numId w:val="3"/>
        </w:numPr>
        <w:jc w:val="both"/>
        <w:rPr>
          <w:rFonts w:ascii="Times New Roman" w:hAnsi="Times New Roman" w:cs="Times New Roman"/>
          <w:iCs/>
          <w:sz w:val="20"/>
          <w:szCs w:val="16"/>
        </w:rPr>
      </w:pPr>
      <w:r w:rsidRPr="00D53308">
        <w:rPr>
          <w:rFonts w:ascii="Times New Roman" w:hAnsi="Times New Roman" w:cs="Times New Roman"/>
          <w:iCs/>
          <w:sz w:val="20"/>
          <w:szCs w:val="16"/>
        </w:rPr>
        <w:t xml:space="preserve">Prevenzione e mitigazione dei rischi connessi al rischio idrogeologico e messa in sicurezza dei centri abitati esposti a tali rischi; </w:t>
      </w:r>
    </w:p>
    <w:p w:rsidR="00D53308" w:rsidRPr="00D53308" w:rsidRDefault="00D53308" w:rsidP="00D53308">
      <w:pPr>
        <w:pStyle w:val="Default"/>
        <w:numPr>
          <w:ilvl w:val="0"/>
          <w:numId w:val="3"/>
        </w:numPr>
        <w:jc w:val="both"/>
        <w:rPr>
          <w:rFonts w:ascii="Times New Roman" w:hAnsi="Times New Roman" w:cs="Times New Roman"/>
          <w:iCs/>
          <w:sz w:val="20"/>
          <w:szCs w:val="16"/>
        </w:rPr>
      </w:pPr>
      <w:r w:rsidRPr="00D53308">
        <w:rPr>
          <w:rFonts w:ascii="Times New Roman" w:hAnsi="Times New Roman" w:cs="Times New Roman"/>
          <w:iCs/>
          <w:sz w:val="20"/>
          <w:szCs w:val="16"/>
        </w:rPr>
        <w:t xml:space="preserve">Messa in sicurezza degli edifici (attraverso interventi di miglioramento e adeguamento sismico); </w:t>
      </w:r>
    </w:p>
    <w:p w:rsidR="00D53308" w:rsidRPr="00D53308" w:rsidRDefault="00D53308" w:rsidP="00D53308">
      <w:pPr>
        <w:pStyle w:val="Default"/>
        <w:numPr>
          <w:ilvl w:val="0"/>
          <w:numId w:val="3"/>
        </w:numPr>
        <w:jc w:val="both"/>
        <w:rPr>
          <w:rFonts w:ascii="Times New Roman" w:hAnsi="Times New Roman" w:cs="Times New Roman"/>
          <w:iCs/>
          <w:sz w:val="20"/>
          <w:szCs w:val="16"/>
        </w:rPr>
      </w:pPr>
      <w:r w:rsidRPr="00D53308">
        <w:rPr>
          <w:rFonts w:ascii="Times New Roman" w:hAnsi="Times New Roman" w:cs="Times New Roman"/>
          <w:iCs/>
          <w:sz w:val="20"/>
          <w:szCs w:val="16"/>
        </w:rPr>
        <w:t xml:space="preserve">Efficienza energetica degli edifici e degli impianti di illuminazione pubblica. </w:t>
      </w:r>
    </w:p>
    <w:p w:rsidR="00D53308" w:rsidRPr="00D53308" w:rsidRDefault="00D53308" w:rsidP="00D53308">
      <w:pPr>
        <w:pStyle w:val="Default"/>
        <w:jc w:val="both"/>
        <w:rPr>
          <w:rFonts w:ascii="Times New Roman" w:hAnsi="Times New Roman" w:cs="Times New Roman"/>
          <w:iCs/>
          <w:sz w:val="20"/>
          <w:szCs w:val="16"/>
        </w:rPr>
      </w:pPr>
    </w:p>
    <w:p w:rsidR="00D53308" w:rsidRPr="00D53308" w:rsidRDefault="00D53308" w:rsidP="00D53308">
      <w:pPr>
        <w:pStyle w:val="Default"/>
        <w:jc w:val="both"/>
        <w:rPr>
          <w:rFonts w:ascii="Times New Roman" w:hAnsi="Times New Roman" w:cs="Times New Roman"/>
          <w:iCs/>
          <w:sz w:val="20"/>
          <w:szCs w:val="16"/>
        </w:rPr>
      </w:pPr>
      <w:r w:rsidRPr="00D53308">
        <w:rPr>
          <w:rFonts w:ascii="Times New Roman" w:hAnsi="Times New Roman" w:cs="Times New Roman"/>
          <w:iCs/>
          <w:sz w:val="20"/>
          <w:szCs w:val="16"/>
        </w:rPr>
        <w:t xml:space="preserve">Gli Enti locali, in qualità di soggetti beneficiari delle risorse nonché attuatori dei relativi progetti, sono tenuti al rispetto di ogni disposizione impartita in attuazione del PNRR per la gestione, monitoraggio, controllo e rendicontazione delle misure, ivi inclusi, a titolo esemplificativo e non esaustivo: </w:t>
      </w:r>
    </w:p>
    <w:p w:rsidR="00D53308" w:rsidRPr="00D53308" w:rsidRDefault="00D53308" w:rsidP="00D53308">
      <w:pPr>
        <w:pStyle w:val="Default"/>
        <w:numPr>
          <w:ilvl w:val="0"/>
          <w:numId w:val="4"/>
        </w:numPr>
        <w:jc w:val="both"/>
        <w:rPr>
          <w:rFonts w:ascii="Times New Roman" w:hAnsi="Times New Roman" w:cs="Times New Roman"/>
          <w:iCs/>
          <w:sz w:val="20"/>
          <w:szCs w:val="16"/>
        </w:rPr>
      </w:pPr>
      <w:r w:rsidRPr="00D53308">
        <w:rPr>
          <w:rFonts w:ascii="Times New Roman" w:hAnsi="Times New Roman" w:cs="Times New Roman"/>
          <w:iCs/>
          <w:sz w:val="20"/>
          <w:szCs w:val="16"/>
        </w:rPr>
        <w:t xml:space="preserve">gli obblighi in materia di trasparenza amministrativa ex D.lgs. 25 maggio 2016, n. 97 e gli obblighi in materia di comunicazione e informazione previsti dall'art. 34 del Regolamento (UE) 2021/241, mediante l'inserimento dell'esplicita dichiarazione ''finanziato dall'Unione europea </w:t>
      </w:r>
      <w:proofErr w:type="spellStart"/>
      <w:r w:rsidRPr="00D53308">
        <w:rPr>
          <w:rFonts w:ascii="Times New Roman" w:hAnsi="Times New Roman" w:cs="Times New Roman"/>
          <w:iCs/>
          <w:sz w:val="20"/>
          <w:szCs w:val="16"/>
        </w:rPr>
        <w:t>NextGenerationEU</w:t>
      </w:r>
      <w:proofErr w:type="spellEnd"/>
      <w:r w:rsidRPr="00D53308">
        <w:rPr>
          <w:rFonts w:ascii="Times New Roman" w:hAnsi="Times New Roman" w:cs="Times New Roman"/>
          <w:iCs/>
          <w:sz w:val="20"/>
          <w:szCs w:val="16"/>
        </w:rPr>
        <w:t xml:space="preserve">" all'interno della documentazione progettuale nonché la valorizzazione dell'emblema dell'Unione europea; </w:t>
      </w:r>
    </w:p>
    <w:p w:rsidR="00D53308" w:rsidRPr="00D53308" w:rsidRDefault="00D53308" w:rsidP="00D53308">
      <w:pPr>
        <w:pStyle w:val="Default"/>
        <w:numPr>
          <w:ilvl w:val="0"/>
          <w:numId w:val="4"/>
        </w:numPr>
        <w:jc w:val="both"/>
        <w:rPr>
          <w:rFonts w:ascii="Times New Roman" w:hAnsi="Times New Roman" w:cs="Times New Roman"/>
          <w:iCs/>
          <w:sz w:val="20"/>
          <w:szCs w:val="16"/>
        </w:rPr>
      </w:pPr>
      <w:r w:rsidRPr="00D53308">
        <w:rPr>
          <w:rFonts w:ascii="Times New Roman" w:hAnsi="Times New Roman" w:cs="Times New Roman"/>
          <w:iCs/>
          <w:sz w:val="20"/>
          <w:szCs w:val="16"/>
        </w:rPr>
        <w:t xml:space="preserve">l'obbligo del rispetto dei principi del </w:t>
      </w:r>
      <w:proofErr w:type="spellStart"/>
      <w:r w:rsidRPr="00D53308">
        <w:rPr>
          <w:rFonts w:ascii="Times New Roman" w:hAnsi="Times New Roman" w:cs="Times New Roman"/>
          <w:iCs/>
          <w:sz w:val="20"/>
          <w:szCs w:val="16"/>
        </w:rPr>
        <w:t>Tagging</w:t>
      </w:r>
      <w:proofErr w:type="spellEnd"/>
      <w:r w:rsidRPr="00D53308">
        <w:rPr>
          <w:rFonts w:ascii="Times New Roman" w:hAnsi="Times New Roman" w:cs="Times New Roman"/>
          <w:iCs/>
          <w:sz w:val="20"/>
          <w:szCs w:val="16"/>
        </w:rPr>
        <w:t xml:space="preserve"> clima e digitale, della parità di genere (Gender </w:t>
      </w:r>
      <w:proofErr w:type="spellStart"/>
      <w:r w:rsidRPr="00D53308">
        <w:rPr>
          <w:rFonts w:ascii="Times New Roman" w:hAnsi="Times New Roman" w:cs="Times New Roman"/>
          <w:iCs/>
          <w:sz w:val="20"/>
          <w:szCs w:val="16"/>
        </w:rPr>
        <w:t>Equality</w:t>
      </w:r>
      <w:proofErr w:type="spellEnd"/>
      <w:r w:rsidRPr="00D53308">
        <w:rPr>
          <w:rFonts w:ascii="Times New Roman" w:hAnsi="Times New Roman" w:cs="Times New Roman"/>
          <w:iCs/>
          <w:sz w:val="20"/>
          <w:szCs w:val="16"/>
        </w:rPr>
        <w:t xml:space="preserve">), della protezione e valorizzazione dei giovani e del superamento dei divari territoriali; </w:t>
      </w:r>
    </w:p>
    <w:p w:rsidR="00D53308" w:rsidRPr="00D53308" w:rsidRDefault="00D53308" w:rsidP="00D53308">
      <w:pPr>
        <w:pStyle w:val="Default"/>
        <w:numPr>
          <w:ilvl w:val="0"/>
          <w:numId w:val="4"/>
        </w:numPr>
        <w:jc w:val="both"/>
        <w:rPr>
          <w:rFonts w:ascii="Times New Roman" w:hAnsi="Times New Roman" w:cs="Times New Roman"/>
          <w:iCs/>
          <w:sz w:val="20"/>
          <w:szCs w:val="16"/>
        </w:rPr>
      </w:pPr>
      <w:r w:rsidRPr="00D53308">
        <w:rPr>
          <w:rFonts w:ascii="Times New Roman" w:hAnsi="Times New Roman" w:cs="Times New Roman"/>
          <w:iCs/>
          <w:sz w:val="20"/>
          <w:szCs w:val="16"/>
        </w:rPr>
        <w:t xml:space="preserve">gli obblighi in materia contabile, quali l'adozione di adeguate misure volte al rispetto del principio di sana gestione finanziaria secondo quanto disciplinato nel Regolamento finanziario (UE, EURATOM) 2018/1046 e nell'art.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 per tutte le transazioni relative al progetto per assicurare la tracciabilità dell'utilizzo delle risorse del PNRR; </w:t>
      </w:r>
    </w:p>
    <w:p w:rsidR="00D53308" w:rsidRPr="00D53308" w:rsidRDefault="00D53308" w:rsidP="00D53308">
      <w:pPr>
        <w:pStyle w:val="Default"/>
        <w:numPr>
          <w:ilvl w:val="0"/>
          <w:numId w:val="4"/>
        </w:numPr>
        <w:jc w:val="both"/>
        <w:rPr>
          <w:rFonts w:ascii="Times New Roman" w:hAnsi="Times New Roman" w:cs="Times New Roman"/>
          <w:iCs/>
          <w:sz w:val="20"/>
          <w:szCs w:val="16"/>
        </w:rPr>
      </w:pPr>
      <w:r w:rsidRPr="00D53308">
        <w:rPr>
          <w:rFonts w:ascii="Times New Roman" w:hAnsi="Times New Roman" w:cs="Times New Roman"/>
          <w:iCs/>
          <w:sz w:val="20"/>
          <w:szCs w:val="16"/>
        </w:rPr>
        <w:t xml:space="preserve">l'obbligo di comprovare il conseguimento dei target e dei </w:t>
      </w:r>
      <w:proofErr w:type="spellStart"/>
      <w:r w:rsidRPr="00D53308">
        <w:rPr>
          <w:rFonts w:ascii="Times New Roman" w:hAnsi="Times New Roman" w:cs="Times New Roman"/>
          <w:iCs/>
          <w:sz w:val="20"/>
          <w:szCs w:val="16"/>
        </w:rPr>
        <w:t>milestone</w:t>
      </w:r>
      <w:proofErr w:type="spellEnd"/>
      <w:r w:rsidRPr="00D53308">
        <w:rPr>
          <w:rFonts w:ascii="Times New Roman" w:hAnsi="Times New Roman" w:cs="Times New Roman"/>
          <w:iCs/>
          <w:sz w:val="20"/>
          <w:szCs w:val="16"/>
        </w:rPr>
        <w:t xml:space="preserve"> associati agli interventi con la produzione e l'imputazione nel sistema informatico della documentazione probatoria pertinente; </w:t>
      </w:r>
    </w:p>
    <w:p w:rsidR="00D53308" w:rsidRPr="00D53308" w:rsidRDefault="00D53308" w:rsidP="00D53308">
      <w:pPr>
        <w:pStyle w:val="Default"/>
        <w:numPr>
          <w:ilvl w:val="0"/>
          <w:numId w:val="4"/>
        </w:numPr>
        <w:jc w:val="both"/>
        <w:rPr>
          <w:rFonts w:ascii="Times New Roman" w:hAnsi="Times New Roman" w:cs="Times New Roman"/>
          <w:iCs/>
          <w:sz w:val="20"/>
          <w:szCs w:val="16"/>
        </w:rPr>
      </w:pPr>
      <w:r w:rsidRPr="00D53308">
        <w:rPr>
          <w:rFonts w:ascii="Times New Roman" w:hAnsi="Times New Roman" w:cs="Times New Roman"/>
          <w:iCs/>
          <w:sz w:val="20"/>
          <w:szCs w:val="16"/>
        </w:rPr>
        <w:lastRenderedPageBreak/>
        <w:t xml:space="preserve">l'obbligo del rispetto del principio di non arrecare un danno significativo all'ambiente (DNSH, "Do no </w:t>
      </w:r>
      <w:proofErr w:type="spellStart"/>
      <w:r w:rsidRPr="00D53308">
        <w:rPr>
          <w:rFonts w:ascii="Times New Roman" w:hAnsi="Times New Roman" w:cs="Times New Roman"/>
          <w:iCs/>
          <w:sz w:val="20"/>
          <w:szCs w:val="16"/>
        </w:rPr>
        <w:t>significant</w:t>
      </w:r>
      <w:proofErr w:type="spellEnd"/>
      <w:r w:rsidRPr="00D53308">
        <w:rPr>
          <w:rFonts w:ascii="Times New Roman" w:hAnsi="Times New Roman" w:cs="Times New Roman"/>
          <w:iCs/>
          <w:sz w:val="20"/>
          <w:szCs w:val="16"/>
        </w:rPr>
        <w:t xml:space="preserve"> </w:t>
      </w:r>
      <w:proofErr w:type="spellStart"/>
      <w:r w:rsidRPr="00D53308">
        <w:rPr>
          <w:rFonts w:ascii="Times New Roman" w:hAnsi="Times New Roman" w:cs="Times New Roman"/>
          <w:iCs/>
          <w:sz w:val="20"/>
          <w:szCs w:val="16"/>
        </w:rPr>
        <w:t>harm</w:t>
      </w:r>
      <w:proofErr w:type="spellEnd"/>
      <w:r w:rsidRPr="00D53308">
        <w:rPr>
          <w:rFonts w:ascii="Times New Roman" w:hAnsi="Times New Roman" w:cs="Times New Roman"/>
          <w:iCs/>
          <w:sz w:val="20"/>
          <w:szCs w:val="16"/>
        </w:rPr>
        <w:t xml:space="preserve">") disposto dall'articolo 17 del Regolamento (UE) 2020/852. </w:t>
      </w:r>
    </w:p>
    <w:p w:rsidR="00E35AE8" w:rsidRPr="00575458" w:rsidRDefault="00E35AE8" w:rsidP="009B700E">
      <w:pPr>
        <w:pStyle w:val="Default"/>
        <w:jc w:val="both"/>
        <w:rPr>
          <w:rFonts w:ascii="Times New Roman" w:hAnsi="Times New Roman" w:cs="Times New Roman"/>
          <w:sz w:val="20"/>
          <w:szCs w:val="16"/>
        </w:rPr>
      </w:pPr>
    </w:p>
    <w:p w:rsidR="00E35AE8" w:rsidRPr="00575458" w:rsidRDefault="00E35AE8" w:rsidP="005714F5">
      <w:pPr>
        <w:jc w:val="both"/>
        <w:rPr>
          <w:rFonts w:ascii="Times New Roman" w:hAnsi="Times New Roman" w:cs="Times New Roman"/>
          <w:b/>
          <w:color w:val="000000"/>
          <w:sz w:val="20"/>
          <w:szCs w:val="16"/>
        </w:rPr>
      </w:pPr>
      <w:r w:rsidRPr="00575458">
        <w:rPr>
          <w:rFonts w:ascii="Times New Roman" w:hAnsi="Times New Roman" w:cs="Times New Roman"/>
          <w:b/>
          <w:color w:val="000000"/>
          <w:sz w:val="20"/>
          <w:szCs w:val="16"/>
        </w:rPr>
        <w:t xml:space="preserve">Art. 4 – Tempi di espletamento del servizio. </w:t>
      </w:r>
    </w:p>
    <w:p w:rsidR="00E35AE8" w:rsidRPr="00575458" w:rsidRDefault="00E35AE8" w:rsidP="009B700E">
      <w:pPr>
        <w:pStyle w:val="Default"/>
        <w:spacing w:after="14"/>
        <w:jc w:val="both"/>
        <w:rPr>
          <w:rFonts w:ascii="Times New Roman" w:hAnsi="Times New Roman" w:cs="Times New Roman"/>
          <w:sz w:val="20"/>
          <w:szCs w:val="16"/>
        </w:rPr>
      </w:pPr>
      <w:r w:rsidRPr="00575458">
        <w:rPr>
          <w:rFonts w:ascii="Times New Roman" w:hAnsi="Times New Roman" w:cs="Times New Roman"/>
          <w:iCs/>
          <w:sz w:val="20"/>
          <w:szCs w:val="16"/>
        </w:rPr>
        <w:t xml:space="preserve">1. Il servizio dell’attività di supporto al Responsabile Unico del Procedimento </w:t>
      </w:r>
      <w:r w:rsidRPr="0044525D">
        <w:rPr>
          <w:rFonts w:ascii="Times New Roman" w:hAnsi="Times New Roman" w:cs="Times New Roman"/>
          <w:b/>
          <w:iCs/>
          <w:sz w:val="20"/>
          <w:szCs w:val="16"/>
        </w:rPr>
        <w:t xml:space="preserve">dovrà essere espletato in tempi tali da non pregiudicare la realizzazione degli interventi </w:t>
      </w:r>
      <w:r w:rsidRPr="00575458">
        <w:rPr>
          <w:rFonts w:ascii="Times New Roman" w:hAnsi="Times New Roman" w:cs="Times New Roman"/>
          <w:iCs/>
          <w:sz w:val="20"/>
          <w:szCs w:val="16"/>
        </w:rPr>
        <w:t>consentendo il rispetto della programmazione dell’amministrazione appaltante</w:t>
      </w:r>
      <w:r w:rsidR="00FE43D0" w:rsidRPr="00575458">
        <w:rPr>
          <w:rFonts w:ascii="Times New Roman" w:hAnsi="Times New Roman" w:cs="Times New Roman"/>
          <w:iCs/>
          <w:sz w:val="20"/>
          <w:szCs w:val="16"/>
        </w:rPr>
        <w:t xml:space="preserve"> </w:t>
      </w:r>
      <w:r w:rsidR="0044525D">
        <w:rPr>
          <w:rFonts w:ascii="Times New Roman" w:hAnsi="Times New Roman" w:cs="Times New Roman"/>
          <w:iCs/>
          <w:sz w:val="20"/>
          <w:szCs w:val="16"/>
        </w:rPr>
        <w:t xml:space="preserve">-  Le attività di verifica della progettazione definitiva dovranno essere espletate entro 8 giorni dalla consegna del progetto e le attività di verifica della progettazione esecutiva dovranno essere espletate entro 7 giorni dalla consegna del progetto esecutivo. Complessivamente le attività in parola dovranno essere entro 15 giorni. </w:t>
      </w:r>
      <w:r w:rsidRPr="00575458">
        <w:rPr>
          <w:rFonts w:ascii="Times New Roman" w:hAnsi="Times New Roman" w:cs="Times New Roman"/>
          <w:iCs/>
          <w:sz w:val="20"/>
          <w:szCs w:val="16"/>
        </w:rPr>
        <w:t xml:space="preserve"> </w:t>
      </w:r>
    </w:p>
    <w:p w:rsidR="00E35AE8" w:rsidRPr="00575458" w:rsidRDefault="00E35AE8" w:rsidP="009B700E">
      <w:pPr>
        <w:pStyle w:val="Default"/>
        <w:spacing w:after="14"/>
        <w:jc w:val="both"/>
        <w:rPr>
          <w:rFonts w:ascii="Times New Roman" w:hAnsi="Times New Roman" w:cs="Times New Roman"/>
          <w:sz w:val="20"/>
          <w:szCs w:val="16"/>
        </w:rPr>
      </w:pPr>
      <w:r w:rsidRPr="00575458">
        <w:rPr>
          <w:rFonts w:ascii="Times New Roman" w:hAnsi="Times New Roman" w:cs="Times New Roman"/>
          <w:iCs/>
          <w:sz w:val="20"/>
          <w:szCs w:val="16"/>
        </w:rPr>
        <w:t xml:space="preserve">2. Nei casi in cui si verificassero ritardi nell’espletamento delle attività di supporto tali da pregiudicare la realizzazione degli interventi e tali ritardi sono imputabili al Professionista, l’Amministrazione si riserva la facoltà di risolvere il contratto per inadempimento; </w:t>
      </w:r>
    </w:p>
    <w:p w:rsidR="00E35AE8" w:rsidRPr="00575458" w:rsidRDefault="00E35AE8" w:rsidP="009B700E">
      <w:pPr>
        <w:pStyle w:val="Default"/>
        <w:jc w:val="both"/>
        <w:rPr>
          <w:rFonts w:ascii="Times New Roman" w:hAnsi="Times New Roman" w:cs="Times New Roman"/>
          <w:sz w:val="20"/>
          <w:szCs w:val="16"/>
        </w:rPr>
      </w:pPr>
      <w:r w:rsidRPr="00575458">
        <w:rPr>
          <w:rFonts w:ascii="Times New Roman" w:hAnsi="Times New Roman" w:cs="Times New Roman"/>
          <w:iCs/>
          <w:sz w:val="20"/>
          <w:szCs w:val="16"/>
        </w:rPr>
        <w:t xml:space="preserve">3. Si ritiene necessaria al fine di ottimizzare il coordinamento delle attività di </w:t>
      </w:r>
      <w:r w:rsidR="00C340CE" w:rsidRPr="00575458">
        <w:rPr>
          <w:rFonts w:ascii="Times New Roman" w:hAnsi="Times New Roman" w:cs="Times New Roman"/>
          <w:iCs/>
          <w:sz w:val="20"/>
          <w:szCs w:val="16"/>
        </w:rPr>
        <w:t>cui alla convenzione</w:t>
      </w:r>
      <w:r w:rsidRPr="00575458">
        <w:rPr>
          <w:rFonts w:ascii="Times New Roman" w:hAnsi="Times New Roman" w:cs="Times New Roman"/>
          <w:iCs/>
          <w:sz w:val="20"/>
          <w:szCs w:val="16"/>
        </w:rPr>
        <w:t xml:space="preserve"> la presenza presso l’</w:t>
      </w:r>
      <w:proofErr w:type="spellStart"/>
      <w:r w:rsidRPr="00575458">
        <w:rPr>
          <w:rFonts w:ascii="Times New Roman" w:hAnsi="Times New Roman" w:cs="Times New Roman"/>
          <w:iCs/>
          <w:sz w:val="20"/>
          <w:szCs w:val="16"/>
        </w:rPr>
        <w:t>U.T.C.</w:t>
      </w:r>
      <w:proofErr w:type="spellEnd"/>
      <w:r w:rsidRPr="00575458">
        <w:rPr>
          <w:rFonts w:ascii="Times New Roman" w:hAnsi="Times New Roman" w:cs="Times New Roman"/>
          <w:iCs/>
          <w:sz w:val="20"/>
          <w:szCs w:val="16"/>
        </w:rPr>
        <w:t xml:space="preserve"> secondo le esigenze dettate dal responsabile del procedimento</w:t>
      </w:r>
      <w:r w:rsidR="00C340CE" w:rsidRPr="00575458">
        <w:rPr>
          <w:rFonts w:ascii="Times New Roman" w:hAnsi="Times New Roman" w:cs="Times New Roman"/>
          <w:iCs/>
          <w:sz w:val="20"/>
          <w:szCs w:val="16"/>
        </w:rPr>
        <w:t>.</w:t>
      </w:r>
      <w:r w:rsidRPr="00575458">
        <w:rPr>
          <w:rFonts w:ascii="Times New Roman" w:hAnsi="Times New Roman" w:cs="Times New Roman"/>
          <w:iCs/>
          <w:sz w:val="20"/>
          <w:szCs w:val="16"/>
        </w:rPr>
        <w:t xml:space="preserve"> </w:t>
      </w:r>
    </w:p>
    <w:p w:rsidR="00E35AE8" w:rsidRPr="00575458" w:rsidRDefault="00E35AE8" w:rsidP="009B700E">
      <w:pPr>
        <w:pStyle w:val="Default"/>
        <w:jc w:val="both"/>
        <w:rPr>
          <w:rFonts w:ascii="Times New Roman" w:hAnsi="Times New Roman" w:cs="Times New Roman"/>
          <w:sz w:val="20"/>
          <w:szCs w:val="16"/>
        </w:rPr>
      </w:pPr>
    </w:p>
    <w:p w:rsidR="00E35AE8" w:rsidRPr="00575458" w:rsidRDefault="00E35AE8" w:rsidP="005714F5">
      <w:pPr>
        <w:jc w:val="both"/>
        <w:rPr>
          <w:rFonts w:ascii="Times New Roman" w:hAnsi="Times New Roman" w:cs="Times New Roman"/>
          <w:b/>
          <w:color w:val="000000"/>
          <w:sz w:val="20"/>
          <w:szCs w:val="16"/>
        </w:rPr>
      </w:pPr>
      <w:r w:rsidRPr="00575458">
        <w:rPr>
          <w:rFonts w:ascii="Times New Roman" w:hAnsi="Times New Roman" w:cs="Times New Roman"/>
          <w:b/>
          <w:color w:val="000000"/>
          <w:sz w:val="20"/>
          <w:szCs w:val="16"/>
        </w:rPr>
        <w:t xml:space="preserve">Art. 5 – Modalità di espletamento del servizio. </w:t>
      </w:r>
    </w:p>
    <w:p w:rsidR="00E35AE8" w:rsidRPr="00575458" w:rsidRDefault="00E35AE8" w:rsidP="009B700E">
      <w:pPr>
        <w:pStyle w:val="Default"/>
        <w:jc w:val="both"/>
        <w:rPr>
          <w:rFonts w:ascii="Times New Roman" w:hAnsi="Times New Roman" w:cs="Times New Roman"/>
          <w:sz w:val="20"/>
          <w:szCs w:val="16"/>
        </w:rPr>
      </w:pPr>
      <w:r w:rsidRPr="00575458">
        <w:rPr>
          <w:rFonts w:ascii="Times New Roman" w:hAnsi="Times New Roman" w:cs="Times New Roman"/>
          <w:iCs/>
          <w:sz w:val="20"/>
          <w:szCs w:val="16"/>
        </w:rPr>
        <w:t>I</w:t>
      </w:r>
      <w:r w:rsidR="00EB71D8" w:rsidRPr="00575458">
        <w:rPr>
          <w:rFonts w:ascii="Times New Roman" w:hAnsi="Times New Roman" w:cs="Times New Roman"/>
          <w:iCs/>
          <w:sz w:val="20"/>
          <w:szCs w:val="16"/>
        </w:rPr>
        <w:t>l</w:t>
      </w:r>
      <w:r w:rsidRPr="00575458">
        <w:rPr>
          <w:rFonts w:ascii="Times New Roman" w:hAnsi="Times New Roman" w:cs="Times New Roman"/>
          <w:iCs/>
          <w:sz w:val="20"/>
          <w:szCs w:val="16"/>
        </w:rPr>
        <w:t xml:space="preserve"> Professionist</w:t>
      </w:r>
      <w:r w:rsidR="00EB71D8" w:rsidRPr="00575458">
        <w:rPr>
          <w:rFonts w:ascii="Times New Roman" w:hAnsi="Times New Roman" w:cs="Times New Roman"/>
          <w:iCs/>
          <w:sz w:val="20"/>
          <w:szCs w:val="16"/>
        </w:rPr>
        <w:t xml:space="preserve">a </w:t>
      </w:r>
      <w:r w:rsidRPr="00575458">
        <w:rPr>
          <w:rFonts w:ascii="Times New Roman" w:hAnsi="Times New Roman" w:cs="Times New Roman"/>
          <w:iCs/>
          <w:sz w:val="20"/>
          <w:szCs w:val="16"/>
        </w:rPr>
        <w:t xml:space="preserve">si impegna a tenere contatti e rapporti con l’Amministrazione Comunale per sottoporre qualsiasi problematica di qualsiasi natura inerente i procedimenti di cui all’Art.1, nonché a partecipare ad incontri e sedute con la Giunta Comunale, ogni qualvolta se ne rendesse necessario, per esporre o fornire chiarimenti in merito allo svolgimento dell’attività; </w:t>
      </w:r>
    </w:p>
    <w:p w:rsidR="00E35AE8" w:rsidRPr="00575458" w:rsidRDefault="00E35AE8" w:rsidP="009B700E">
      <w:pPr>
        <w:pStyle w:val="Default"/>
        <w:jc w:val="both"/>
        <w:rPr>
          <w:rFonts w:ascii="Times New Roman" w:hAnsi="Times New Roman" w:cs="Times New Roman"/>
          <w:sz w:val="20"/>
          <w:szCs w:val="16"/>
        </w:rPr>
      </w:pPr>
    </w:p>
    <w:p w:rsidR="009B700E" w:rsidRPr="00575458" w:rsidRDefault="009B700E" w:rsidP="005714F5">
      <w:pPr>
        <w:jc w:val="both"/>
        <w:rPr>
          <w:rFonts w:ascii="Times New Roman" w:hAnsi="Times New Roman" w:cs="Times New Roman"/>
          <w:b/>
          <w:color w:val="000000"/>
          <w:sz w:val="20"/>
          <w:szCs w:val="16"/>
        </w:rPr>
      </w:pPr>
      <w:r w:rsidRPr="00575458">
        <w:rPr>
          <w:rFonts w:ascii="Times New Roman" w:hAnsi="Times New Roman" w:cs="Times New Roman"/>
          <w:b/>
          <w:color w:val="000000"/>
          <w:sz w:val="20"/>
          <w:szCs w:val="16"/>
        </w:rPr>
        <w:t>Art</w:t>
      </w:r>
      <w:r w:rsidR="005714F5" w:rsidRPr="00575458">
        <w:rPr>
          <w:rFonts w:ascii="Times New Roman" w:hAnsi="Times New Roman" w:cs="Times New Roman"/>
          <w:b/>
          <w:color w:val="000000"/>
          <w:sz w:val="20"/>
          <w:szCs w:val="16"/>
        </w:rPr>
        <w:t xml:space="preserve">. 6 - </w:t>
      </w:r>
      <w:r w:rsidRPr="00575458">
        <w:rPr>
          <w:rFonts w:ascii="Times New Roman" w:hAnsi="Times New Roman" w:cs="Times New Roman"/>
          <w:b/>
          <w:color w:val="000000"/>
          <w:sz w:val="20"/>
          <w:szCs w:val="16"/>
        </w:rPr>
        <w:t>I</w:t>
      </w:r>
      <w:r w:rsidR="005714F5" w:rsidRPr="00575458">
        <w:rPr>
          <w:rFonts w:ascii="Times New Roman" w:hAnsi="Times New Roman" w:cs="Times New Roman"/>
          <w:b/>
          <w:color w:val="000000"/>
          <w:sz w:val="20"/>
          <w:szCs w:val="16"/>
        </w:rPr>
        <w:t>nadempienze Contrattuali</w:t>
      </w:r>
    </w:p>
    <w:p w:rsidR="009B700E" w:rsidRPr="00575458" w:rsidRDefault="009B700E" w:rsidP="009B700E">
      <w:pPr>
        <w:autoSpaceDE w:val="0"/>
        <w:autoSpaceDN w:val="0"/>
        <w:adjustRightInd w:val="0"/>
        <w:spacing w:after="0" w:line="240" w:lineRule="auto"/>
        <w:jc w:val="both"/>
        <w:rPr>
          <w:rFonts w:ascii="Times New Roman" w:hAnsi="Times New Roman" w:cs="Times New Roman"/>
          <w:b/>
          <w:bCs/>
          <w:sz w:val="20"/>
          <w:szCs w:val="16"/>
        </w:rPr>
      </w:pPr>
      <w:r w:rsidRPr="00575458">
        <w:rPr>
          <w:rFonts w:ascii="Times New Roman" w:hAnsi="Times New Roman" w:cs="Times New Roman"/>
          <w:sz w:val="20"/>
          <w:szCs w:val="16"/>
        </w:rPr>
        <w:t>L’ incaricato è tenuto all’osservanza delle prescrizioni e di tutti gli</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adempimenti di cui alla presente convenzione, nonché alle prescrizioni</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 xml:space="preserve">impartite dal </w:t>
      </w:r>
      <w:proofErr w:type="spellStart"/>
      <w:r w:rsidRPr="00575458">
        <w:rPr>
          <w:rFonts w:ascii="Times New Roman" w:hAnsi="Times New Roman" w:cs="Times New Roman"/>
          <w:sz w:val="20"/>
          <w:szCs w:val="16"/>
        </w:rPr>
        <w:t>R.U.P.</w:t>
      </w:r>
      <w:proofErr w:type="spellEnd"/>
      <w:r w:rsidRPr="00575458">
        <w:rPr>
          <w:rFonts w:ascii="Times New Roman" w:hAnsi="Times New Roman" w:cs="Times New Roman"/>
          <w:sz w:val="20"/>
          <w:szCs w:val="16"/>
        </w:rPr>
        <w:t xml:space="preserve"> In particolare nel caso in cui sorgano divergenze fra</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 xml:space="preserve">l’affidatario ed il </w:t>
      </w:r>
      <w:proofErr w:type="spellStart"/>
      <w:r w:rsidRPr="00575458">
        <w:rPr>
          <w:rFonts w:ascii="Times New Roman" w:hAnsi="Times New Roman" w:cs="Times New Roman"/>
          <w:sz w:val="20"/>
          <w:szCs w:val="16"/>
        </w:rPr>
        <w:t>R.U.P.</w:t>
      </w:r>
      <w:proofErr w:type="spellEnd"/>
      <w:r w:rsidRPr="00575458">
        <w:rPr>
          <w:rFonts w:ascii="Times New Roman" w:hAnsi="Times New Roman" w:cs="Times New Roman"/>
          <w:sz w:val="20"/>
          <w:szCs w:val="16"/>
        </w:rPr>
        <w:t>, quest’ultimo informerà l'Amministrazione per le</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decisioni in merito, che saranno comunicate professionista, il quale sarà</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tenuto ai relativi adempimenti, fatta salva la facoltà di cui al successivo art.</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11. L'Amministrazione si riserva comunque il diritto di risolvere in qualsiasi</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momento l’incarico affidato, qualora si riscontrino gravi inadempienze e/o</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 xml:space="preserve">inosservanze da parte dell’affidatario alle prescrizioni impartite dal </w:t>
      </w:r>
      <w:proofErr w:type="spellStart"/>
      <w:r w:rsidRPr="00575458">
        <w:rPr>
          <w:rFonts w:ascii="Times New Roman" w:hAnsi="Times New Roman" w:cs="Times New Roman"/>
          <w:sz w:val="20"/>
          <w:szCs w:val="16"/>
        </w:rPr>
        <w:t>R.U.P.</w:t>
      </w:r>
      <w:proofErr w:type="spellEnd"/>
      <w:r w:rsidRPr="00575458">
        <w:rPr>
          <w:rFonts w:ascii="Times New Roman" w:hAnsi="Times New Roman" w:cs="Times New Roman"/>
          <w:sz w:val="20"/>
          <w:szCs w:val="16"/>
        </w:rPr>
        <w:t>,</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senza che a questo spettino, per detta risoluzione, indennizzi o compensi di</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sorta, fatta salva per l’Amministrazione la riserva di ogni azione di rivalsa per</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eventuali danni subiti. Nel caso in cui l'Amministrazione, di sua iniziativa e</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senza giusta causa, proceda alla revoca del presente incarico, al</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professionista dovrà essere corrisposto l’onorario e il rimborso spese per il</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lavoro fatto o predisposto sino alla data di comunicazione della revoca, senza</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maggiorazioni, salvo il diritto al risarcimento degli eventuali danni, di cui</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dovrà essere data dimostrazione, da valutarsi forfettariamente per un importo</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comunque non superiore al 25% degli onorari. Nel caso in cui sia l’affidatario</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recedere dall'incarico senza giusta causa, l'Amministrazione avrà diritto al</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risarcimento degli eventuali danni subiti, previa dimostrazione, tenuto conto</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della natura dell'incarico. Per eventuali ritardi nell’espletamento dell’incarico,</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senza giusta causa, è applicata a carico dell’affidatario una penale pari</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 xml:space="preserve">all’uno per </w:t>
      </w:r>
      <w:r w:rsidR="00E66448">
        <w:rPr>
          <w:rFonts w:ascii="Times New Roman" w:hAnsi="Times New Roman" w:cs="Times New Roman"/>
          <w:sz w:val="20"/>
          <w:szCs w:val="16"/>
        </w:rPr>
        <w:t>cento</w:t>
      </w:r>
      <w:r w:rsidRPr="00575458">
        <w:rPr>
          <w:rFonts w:ascii="Times New Roman" w:hAnsi="Times New Roman" w:cs="Times New Roman"/>
          <w:sz w:val="20"/>
          <w:szCs w:val="16"/>
        </w:rPr>
        <w:t xml:space="preserve"> dell’importo contrattuale, per ogni giorno di ritardo, fino ad un</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massimo del 10% dell’onorario, raggiunto il quale l’Amministrazione ha la</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facoltà di rescindere il presente incarico, fatti salvi i danni a carico</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dell’affidatario di cui dovrà essere data dimostrazione tenuto conto della</w:t>
      </w:r>
      <w:r w:rsidR="00EB71D8" w:rsidRPr="00575458">
        <w:rPr>
          <w:rFonts w:ascii="Times New Roman" w:hAnsi="Times New Roman" w:cs="Times New Roman"/>
          <w:sz w:val="20"/>
          <w:szCs w:val="16"/>
        </w:rPr>
        <w:t xml:space="preserve"> </w:t>
      </w:r>
      <w:r w:rsidRPr="00575458">
        <w:rPr>
          <w:rFonts w:ascii="Times New Roman" w:hAnsi="Times New Roman" w:cs="Times New Roman"/>
          <w:sz w:val="20"/>
          <w:szCs w:val="16"/>
        </w:rPr>
        <w:t>natura del medesimo.</w:t>
      </w:r>
    </w:p>
    <w:p w:rsidR="009B700E" w:rsidRPr="00575458" w:rsidRDefault="009B700E" w:rsidP="009B700E">
      <w:pPr>
        <w:autoSpaceDE w:val="0"/>
        <w:autoSpaceDN w:val="0"/>
        <w:adjustRightInd w:val="0"/>
        <w:spacing w:after="0" w:line="240" w:lineRule="auto"/>
        <w:jc w:val="both"/>
        <w:rPr>
          <w:rFonts w:ascii="Times New Roman" w:hAnsi="Times New Roman" w:cs="Times New Roman"/>
          <w:b/>
          <w:bCs/>
          <w:sz w:val="20"/>
          <w:szCs w:val="16"/>
        </w:rPr>
      </w:pPr>
    </w:p>
    <w:p w:rsidR="00E35AE8" w:rsidRPr="00575458" w:rsidRDefault="00E35AE8" w:rsidP="009B700E">
      <w:pPr>
        <w:autoSpaceDE w:val="0"/>
        <w:autoSpaceDN w:val="0"/>
        <w:adjustRightInd w:val="0"/>
        <w:spacing w:after="0" w:line="240" w:lineRule="auto"/>
        <w:jc w:val="both"/>
        <w:rPr>
          <w:rFonts w:ascii="Times New Roman" w:hAnsi="Times New Roman" w:cs="Times New Roman"/>
          <w:b/>
          <w:bCs/>
          <w:sz w:val="20"/>
          <w:szCs w:val="16"/>
        </w:rPr>
      </w:pPr>
      <w:r w:rsidRPr="00575458">
        <w:rPr>
          <w:rFonts w:ascii="Times New Roman" w:hAnsi="Times New Roman" w:cs="Times New Roman"/>
          <w:b/>
          <w:bCs/>
          <w:sz w:val="20"/>
          <w:szCs w:val="16"/>
        </w:rPr>
        <w:t xml:space="preserve">Articolo </w:t>
      </w:r>
      <w:r w:rsidR="008E4643" w:rsidRPr="00575458">
        <w:rPr>
          <w:rFonts w:ascii="Times New Roman" w:hAnsi="Times New Roman" w:cs="Times New Roman"/>
          <w:b/>
          <w:bCs/>
          <w:sz w:val="20"/>
          <w:szCs w:val="16"/>
        </w:rPr>
        <w:t>6 -</w:t>
      </w:r>
      <w:r w:rsidRPr="00575458">
        <w:rPr>
          <w:rFonts w:ascii="Times New Roman" w:hAnsi="Times New Roman" w:cs="Times New Roman"/>
          <w:b/>
          <w:bCs/>
          <w:sz w:val="20"/>
          <w:szCs w:val="16"/>
        </w:rPr>
        <w:t xml:space="preserve"> Riservatezza.</w:t>
      </w:r>
    </w:p>
    <w:p w:rsidR="00E35AE8" w:rsidRPr="00575458" w:rsidRDefault="00E35AE8" w:rsidP="005714F5">
      <w:pPr>
        <w:autoSpaceDE w:val="0"/>
        <w:autoSpaceDN w:val="0"/>
        <w:adjustRightInd w:val="0"/>
        <w:spacing w:after="0" w:line="240" w:lineRule="auto"/>
        <w:jc w:val="both"/>
        <w:rPr>
          <w:rFonts w:ascii="Times New Roman" w:hAnsi="Times New Roman" w:cs="Times New Roman"/>
          <w:sz w:val="20"/>
          <w:szCs w:val="16"/>
        </w:rPr>
      </w:pPr>
      <w:r w:rsidRPr="00575458">
        <w:rPr>
          <w:rFonts w:ascii="Times New Roman" w:hAnsi="Times New Roman" w:cs="Times New Roman"/>
          <w:sz w:val="20"/>
          <w:szCs w:val="16"/>
        </w:rPr>
        <w:t>Tutte le informazioni, concetti, idee, metodi e/o fatti di qualsiasi natura di cui il professionista verrà a</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conoscenza nello svolgimento del presente incarico devono considerarsi riservati e coperti da segreto.</w:t>
      </w:r>
    </w:p>
    <w:p w:rsidR="00897F0A" w:rsidRPr="00575458" w:rsidRDefault="00897F0A" w:rsidP="009B700E">
      <w:pPr>
        <w:pStyle w:val="Default"/>
        <w:jc w:val="both"/>
        <w:rPr>
          <w:rFonts w:ascii="Times New Roman" w:hAnsi="Times New Roman" w:cs="Times New Roman"/>
          <w:b/>
          <w:iCs/>
          <w:sz w:val="20"/>
          <w:szCs w:val="16"/>
        </w:rPr>
      </w:pPr>
    </w:p>
    <w:p w:rsidR="00E35AE8" w:rsidRPr="00575458" w:rsidRDefault="00E35AE8" w:rsidP="009B700E">
      <w:pPr>
        <w:pStyle w:val="Default"/>
        <w:jc w:val="both"/>
        <w:rPr>
          <w:rFonts w:ascii="Times New Roman" w:hAnsi="Times New Roman" w:cs="Times New Roman"/>
          <w:b/>
          <w:sz w:val="20"/>
          <w:szCs w:val="16"/>
        </w:rPr>
      </w:pPr>
      <w:r w:rsidRPr="00575458">
        <w:rPr>
          <w:rFonts w:ascii="Times New Roman" w:hAnsi="Times New Roman" w:cs="Times New Roman"/>
          <w:b/>
          <w:iCs/>
          <w:sz w:val="20"/>
          <w:szCs w:val="16"/>
        </w:rPr>
        <w:t xml:space="preserve">Art. </w:t>
      </w:r>
      <w:r w:rsidR="008E4643" w:rsidRPr="00575458">
        <w:rPr>
          <w:rFonts w:ascii="Times New Roman" w:hAnsi="Times New Roman" w:cs="Times New Roman"/>
          <w:b/>
          <w:iCs/>
          <w:sz w:val="20"/>
          <w:szCs w:val="16"/>
        </w:rPr>
        <w:t>7</w:t>
      </w:r>
      <w:r w:rsidRPr="00575458">
        <w:rPr>
          <w:rFonts w:ascii="Times New Roman" w:hAnsi="Times New Roman" w:cs="Times New Roman"/>
          <w:b/>
          <w:iCs/>
          <w:sz w:val="20"/>
          <w:szCs w:val="16"/>
        </w:rPr>
        <w:t xml:space="preserve"> – Onorari. </w:t>
      </w:r>
    </w:p>
    <w:p w:rsidR="00E35AE8" w:rsidRPr="00575458" w:rsidRDefault="00E35AE8" w:rsidP="009B700E">
      <w:pPr>
        <w:pStyle w:val="Default"/>
        <w:spacing w:after="13"/>
        <w:jc w:val="both"/>
        <w:rPr>
          <w:rFonts w:ascii="Times New Roman" w:hAnsi="Times New Roman" w:cs="Times New Roman"/>
          <w:sz w:val="20"/>
          <w:szCs w:val="16"/>
        </w:rPr>
      </w:pPr>
      <w:r w:rsidRPr="00575458">
        <w:rPr>
          <w:rFonts w:ascii="Times New Roman" w:hAnsi="Times New Roman" w:cs="Times New Roman"/>
          <w:iCs/>
          <w:sz w:val="20"/>
          <w:szCs w:val="16"/>
        </w:rPr>
        <w:t xml:space="preserve">1. I corrispettivi per l’attività di supporto al Responsabile Unico del Procedimento di cui alla presente convenzione sono determinati secondo le </w:t>
      </w:r>
      <w:r w:rsidR="00EB71D8" w:rsidRPr="00575458">
        <w:rPr>
          <w:rFonts w:ascii="Times New Roman" w:hAnsi="Times New Roman" w:cs="Times New Roman"/>
          <w:iCs/>
          <w:sz w:val="20"/>
          <w:szCs w:val="16"/>
        </w:rPr>
        <w:t xml:space="preserve">norme vigenti in materia </w:t>
      </w:r>
      <w:r w:rsidRPr="00575458">
        <w:rPr>
          <w:rFonts w:ascii="Times New Roman" w:hAnsi="Times New Roman" w:cs="Times New Roman"/>
          <w:iCs/>
          <w:sz w:val="20"/>
          <w:szCs w:val="16"/>
        </w:rPr>
        <w:t xml:space="preserve">con il ribasso del __________ % offerto in sede di gara; </w:t>
      </w:r>
    </w:p>
    <w:p w:rsidR="00E35AE8" w:rsidRPr="00575458" w:rsidRDefault="00EB71D8" w:rsidP="009B700E">
      <w:pPr>
        <w:pStyle w:val="Default"/>
        <w:spacing w:after="13"/>
        <w:jc w:val="both"/>
        <w:rPr>
          <w:rFonts w:ascii="Times New Roman" w:hAnsi="Times New Roman" w:cs="Times New Roman"/>
          <w:sz w:val="20"/>
          <w:szCs w:val="16"/>
        </w:rPr>
      </w:pPr>
      <w:r w:rsidRPr="00575458">
        <w:rPr>
          <w:rFonts w:ascii="Times New Roman" w:hAnsi="Times New Roman" w:cs="Times New Roman"/>
          <w:iCs/>
          <w:sz w:val="20"/>
          <w:szCs w:val="16"/>
        </w:rPr>
        <w:t>2</w:t>
      </w:r>
      <w:r w:rsidR="00E35AE8" w:rsidRPr="00575458">
        <w:rPr>
          <w:rFonts w:ascii="Times New Roman" w:hAnsi="Times New Roman" w:cs="Times New Roman"/>
          <w:iCs/>
          <w:sz w:val="20"/>
          <w:szCs w:val="16"/>
        </w:rPr>
        <w:t xml:space="preserve">. I corrispettivi di cui al comma precedente sono soggetti al contributo integrativo (pari al </w:t>
      </w:r>
      <w:r w:rsidRPr="00575458">
        <w:rPr>
          <w:rFonts w:ascii="Times New Roman" w:hAnsi="Times New Roman" w:cs="Times New Roman"/>
          <w:iCs/>
          <w:sz w:val="20"/>
          <w:szCs w:val="16"/>
        </w:rPr>
        <w:t xml:space="preserve">4 </w:t>
      </w:r>
      <w:r w:rsidR="00E35AE8" w:rsidRPr="00575458">
        <w:rPr>
          <w:rFonts w:ascii="Times New Roman" w:hAnsi="Times New Roman" w:cs="Times New Roman"/>
          <w:iCs/>
          <w:sz w:val="20"/>
          <w:szCs w:val="16"/>
        </w:rPr>
        <w:t>%) a favore della competente Cassa Nazionale di Previdenza ed Assistenza ed all’I.V.A. (pari al 2</w:t>
      </w:r>
      <w:r w:rsidR="0044525D">
        <w:rPr>
          <w:rFonts w:ascii="Times New Roman" w:hAnsi="Times New Roman" w:cs="Times New Roman"/>
          <w:iCs/>
          <w:sz w:val="20"/>
          <w:szCs w:val="16"/>
        </w:rPr>
        <w:t>2</w:t>
      </w:r>
      <w:r w:rsidR="00E35AE8" w:rsidRPr="00575458">
        <w:rPr>
          <w:rFonts w:ascii="Times New Roman" w:hAnsi="Times New Roman" w:cs="Times New Roman"/>
          <w:iCs/>
          <w:sz w:val="20"/>
          <w:szCs w:val="16"/>
        </w:rPr>
        <w:t xml:space="preserve">%); </w:t>
      </w:r>
    </w:p>
    <w:p w:rsidR="005714F5" w:rsidRPr="00575458" w:rsidRDefault="005714F5" w:rsidP="005714F5">
      <w:pPr>
        <w:pStyle w:val="Default"/>
        <w:jc w:val="both"/>
        <w:rPr>
          <w:rFonts w:ascii="Times New Roman" w:hAnsi="Times New Roman" w:cs="Times New Roman"/>
          <w:iCs/>
          <w:sz w:val="20"/>
          <w:szCs w:val="16"/>
        </w:rPr>
      </w:pPr>
    </w:p>
    <w:p w:rsidR="008230D2" w:rsidRDefault="008230D2" w:rsidP="005714F5">
      <w:pPr>
        <w:pStyle w:val="Default"/>
        <w:jc w:val="both"/>
        <w:rPr>
          <w:rFonts w:ascii="Times New Roman" w:hAnsi="Times New Roman" w:cs="Times New Roman"/>
          <w:b/>
          <w:iCs/>
          <w:sz w:val="20"/>
          <w:szCs w:val="16"/>
        </w:rPr>
      </w:pPr>
    </w:p>
    <w:p w:rsidR="00E35AE8" w:rsidRPr="00575458" w:rsidRDefault="00E35AE8" w:rsidP="005714F5">
      <w:pPr>
        <w:pStyle w:val="Default"/>
        <w:jc w:val="both"/>
        <w:rPr>
          <w:rFonts w:ascii="Times New Roman" w:hAnsi="Times New Roman" w:cs="Times New Roman"/>
          <w:b/>
          <w:sz w:val="20"/>
          <w:szCs w:val="16"/>
        </w:rPr>
      </w:pPr>
      <w:r w:rsidRPr="00575458">
        <w:rPr>
          <w:rFonts w:ascii="Times New Roman" w:hAnsi="Times New Roman" w:cs="Times New Roman"/>
          <w:b/>
          <w:iCs/>
          <w:sz w:val="20"/>
          <w:szCs w:val="16"/>
        </w:rPr>
        <w:lastRenderedPageBreak/>
        <w:t xml:space="preserve">Art. </w:t>
      </w:r>
      <w:r w:rsidR="008E4643" w:rsidRPr="00575458">
        <w:rPr>
          <w:rFonts w:ascii="Times New Roman" w:hAnsi="Times New Roman" w:cs="Times New Roman"/>
          <w:b/>
          <w:iCs/>
          <w:sz w:val="20"/>
          <w:szCs w:val="16"/>
        </w:rPr>
        <w:t>8</w:t>
      </w:r>
      <w:r w:rsidRPr="00575458">
        <w:rPr>
          <w:rFonts w:ascii="Times New Roman" w:hAnsi="Times New Roman" w:cs="Times New Roman"/>
          <w:b/>
          <w:iCs/>
          <w:sz w:val="20"/>
          <w:szCs w:val="16"/>
        </w:rPr>
        <w:t xml:space="preserve"> – Pagamento. </w:t>
      </w:r>
    </w:p>
    <w:p w:rsidR="00E35AE8" w:rsidRPr="00575458" w:rsidRDefault="00B44BA5" w:rsidP="009B700E">
      <w:pPr>
        <w:pStyle w:val="Default"/>
        <w:jc w:val="both"/>
        <w:rPr>
          <w:rFonts w:ascii="Times New Roman" w:hAnsi="Times New Roman" w:cs="Times New Roman"/>
          <w:sz w:val="20"/>
          <w:szCs w:val="16"/>
        </w:rPr>
      </w:pPr>
      <w:r>
        <w:rPr>
          <w:rFonts w:ascii="Times New Roman" w:hAnsi="Times New Roman" w:cs="Times New Roman"/>
          <w:iCs/>
          <w:sz w:val="20"/>
          <w:szCs w:val="16"/>
        </w:rPr>
        <w:t>1</w:t>
      </w:r>
      <w:r w:rsidR="00E35AE8" w:rsidRPr="00575458">
        <w:rPr>
          <w:rFonts w:ascii="Times New Roman" w:hAnsi="Times New Roman" w:cs="Times New Roman"/>
          <w:iCs/>
          <w:sz w:val="20"/>
          <w:szCs w:val="16"/>
        </w:rPr>
        <w:t xml:space="preserve">. Il pagamento avverrà </w:t>
      </w:r>
      <w:r>
        <w:rPr>
          <w:rFonts w:ascii="Times New Roman" w:hAnsi="Times New Roman" w:cs="Times New Roman"/>
          <w:iCs/>
          <w:sz w:val="20"/>
          <w:szCs w:val="16"/>
        </w:rPr>
        <w:t xml:space="preserve">entro 60 gg. dalla data di </w:t>
      </w:r>
      <w:r w:rsidR="00E35AE8" w:rsidRPr="00575458">
        <w:rPr>
          <w:rFonts w:ascii="Times New Roman" w:hAnsi="Times New Roman" w:cs="Times New Roman"/>
          <w:iCs/>
          <w:sz w:val="20"/>
          <w:szCs w:val="16"/>
        </w:rPr>
        <w:t>presentazione di regolare fattura da parte de</w:t>
      </w:r>
      <w:r w:rsidR="000F316B" w:rsidRPr="00575458">
        <w:rPr>
          <w:rFonts w:ascii="Times New Roman" w:hAnsi="Times New Roman" w:cs="Times New Roman"/>
          <w:iCs/>
          <w:sz w:val="20"/>
          <w:szCs w:val="16"/>
        </w:rPr>
        <w:t>l</w:t>
      </w:r>
      <w:r w:rsidR="00E35AE8" w:rsidRPr="00575458">
        <w:rPr>
          <w:rFonts w:ascii="Times New Roman" w:hAnsi="Times New Roman" w:cs="Times New Roman"/>
          <w:iCs/>
          <w:sz w:val="20"/>
          <w:szCs w:val="16"/>
        </w:rPr>
        <w:t xml:space="preserve"> professionist</w:t>
      </w:r>
      <w:r w:rsidR="000F316B" w:rsidRPr="00575458">
        <w:rPr>
          <w:rFonts w:ascii="Times New Roman" w:hAnsi="Times New Roman" w:cs="Times New Roman"/>
          <w:iCs/>
          <w:sz w:val="20"/>
          <w:szCs w:val="16"/>
        </w:rPr>
        <w:t>a</w:t>
      </w:r>
      <w:r w:rsidR="00E35AE8" w:rsidRPr="00575458">
        <w:rPr>
          <w:rFonts w:ascii="Times New Roman" w:hAnsi="Times New Roman" w:cs="Times New Roman"/>
          <w:iCs/>
          <w:sz w:val="20"/>
          <w:szCs w:val="16"/>
        </w:rPr>
        <w:t xml:space="preserve"> e, comunque, dopo l’avvenuto accredito, da parte dell’en</w:t>
      </w:r>
      <w:r w:rsidR="000F316B" w:rsidRPr="00575458">
        <w:rPr>
          <w:rFonts w:ascii="Times New Roman" w:hAnsi="Times New Roman" w:cs="Times New Roman"/>
          <w:iCs/>
          <w:sz w:val="20"/>
          <w:szCs w:val="16"/>
        </w:rPr>
        <w:t>te finanziatore dell’intervento</w:t>
      </w:r>
      <w:r w:rsidR="00E35AE8" w:rsidRPr="00575458">
        <w:rPr>
          <w:rFonts w:ascii="Times New Roman" w:hAnsi="Times New Roman" w:cs="Times New Roman"/>
          <w:iCs/>
          <w:sz w:val="20"/>
          <w:szCs w:val="16"/>
        </w:rPr>
        <w:t xml:space="preserve">; </w:t>
      </w:r>
    </w:p>
    <w:p w:rsidR="00E35AE8" w:rsidRPr="00575458" w:rsidRDefault="00E35AE8" w:rsidP="009B700E">
      <w:pPr>
        <w:pStyle w:val="Default"/>
        <w:jc w:val="both"/>
        <w:rPr>
          <w:rFonts w:ascii="Times New Roman" w:hAnsi="Times New Roman" w:cs="Times New Roman"/>
          <w:sz w:val="20"/>
          <w:szCs w:val="16"/>
        </w:rPr>
      </w:pPr>
    </w:p>
    <w:p w:rsidR="009B700E" w:rsidRPr="00575458" w:rsidRDefault="009B700E" w:rsidP="009B700E">
      <w:pPr>
        <w:autoSpaceDE w:val="0"/>
        <w:autoSpaceDN w:val="0"/>
        <w:adjustRightInd w:val="0"/>
        <w:spacing w:after="0" w:line="240" w:lineRule="auto"/>
        <w:jc w:val="both"/>
        <w:rPr>
          <w:rFonts w:ascii="Times New Roman" w:hAnsi="Times New Roman" w:cs="Times New Roman"/>
          <w:b/>
          <w:bCs/>
          <w:sz w:val="20"/>
          <w:szCs w:val="16"/>
        </w:rPr>
      </w:pPr>
      <w:r w:rsidRPr="00575458">
        <w:rPr>
          <w:rFonts w:ascii="Times New Roman" w:hAnsi="Times New Roman" w:cs="Times New Roman"/>
          <w:b/>
          <w:bCs/>
          <w:sz w:val="20"/>
          <w:szCs w:val="16"/>
        </w:rPr>
        <w:t>A</w:t>
      </w:r>
      <w:r w:rsidR="005714F5" w:rsidRPr="00575458">
        <w:rPr>
          <w:rFonts w:ascii="Times New Roman" w:hAnsi="Times New Roman" w:cs="Times New Roman"/>
          <w:b/>
          <w:bCs/>
          <w:sz w:val="20"/>
          <w:szCs w:val="16"/>
        </w:rPr>
        <w:t>rt</w:t>
      </w:r>
      <w:r w:rsidRPr="00575458">
        <w:rPr>
          <w:rFonts w:ascii="Times New Roman" w:hAnsi="Times New Roman" w:cs="Times New Roman"/>
          <w:b/>
          <w:bCs/>
          <w:sz w:val="20"/>
          <w:szCs w:val="16"/>
        </w:rPr>
        <w:t>. 9 – G</w:t>
      </w:r>
      <w:r w:rsidR="005714F5" w:rsidRPr="00575458">
        <w:rPr>
          <w:rFonts w:ascii="Times New Roman" w:hAnsi="Times New Roman" w:cs="Times New Roman"/>
          <w:b/>
          <w:bCs/>
          <w:sz w:val="20"/>
          <w:szCs w:val="16"/>
        </w:rPr>
        <w:t>aranzie</w:t>
      </w:r>
    </w:p>
    <w:p w:rsidR="009B700E" w:rsidRPr="00575458" w:rsidRDefault="009B700E" w:rsidP="009B700E">
      <w:pPr>
        <w:autoSpaceDE w:val="0"/>
        <w:autoSpaceDN w:val="0"/>
        <w:adjustRightInd w:val="0"/>
        <w:spacing w:after="0" w:line="240" w:lineRule="auto"/>
        <w:jc w:val="both"/>
        <w:rPr>
          <w:rFonts w:ascii="Times New Roman" w:hAnsi="Times New Roman" w:cs="Times New Roman"/>
          <w:b/>
          <w:bCs/>
          <w:sz w:val="20"/>
          <w:szCs w:val="16"/>
        </w:rPr>
      </w:pPr>
      <w:r w:rsidRPr="00575458">
        <w:rPr>
          <w:rFonts w:ascii="Times New Roman" w:hAnsi="Times New Roman" w:cs="Times New Roman"/>
          <w:sz w:val="20"/>
          <w:szCs w:val="16"/>
        </w:rPr>
        <w:t>A garanzia del corretto adempimento delle obbligazioni assunte con il</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 xml:space="preserve">presente atto, il professionista </w:t>
      </w:r>
      <w:r w:rsidR="00B44BA5">
        <w:rPr>
          <w:rFonts w:ascii="Times New Roman" w:hAnsi="Times New Roman" w:cs="Times New Roman"/>
          <w:sz w:val="20"/>
          <w:szCs w:val="16"/>
        </w:rPr>
        <w:t xml:space="preserve">deve produrre, prima dello svolgimento delle attività </w:t>
      </w:r>
      <w:r w:rsidRPr="00575458">
        <w:rPr>
          <w:rFonts w:ascii="Times New Roman" w:hAnsi="Times New Roman" w:cs="Times New Roman"/>
          <w:sz w:val="20"/>
          <w:szCs w:val="16"/>
        </w:rPr>
        <w:t xml:space="preserve"> polizza di assicurazione rischi di</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natura professionale, in corso di validità, ai sensi del DLgs</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50/2016 per i rischi derivanti dallo svolgimento delle attività di cui al presente</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affidamento.</w:t>
      </w:r>
    </w:p>
    <w:p w:rsidR="009B700E" w:rsidRPr="00575458" w:rsidRDefault="009B700E" w:rsidP="009B700E">
      <w:pPr>
        <w:autoSpaceDE w:val="0"/>
        <w:autoSpaceDN w:val="0"/>
        <w:adjustRightInd w:val="0"/>
        <w:spacing w:after="0" w:line="240" w:lineRule="auto"/>
        <w:jc w:val="both"/>
        <w:rPr>
          <w:rFonts w:ascii="Times New Roman" w:hAnsi="Times New Roman" w:cs="Times New Roman"/>
          <w:b/>
          <w:bCs/>
          <w:sz w:val="20"/>
          <w:szCs w:val="16"/>
        </w:rPr>
      </w:pPr>
    </w:p>
    <w:p w:rsidR="00E35AE8" w:rsidRPr="00575458" w:rsidRDefault="00E35AE8" w:rsidP="009B700E">
      <w:pPr>
        <w:autoSpaceDE w:val="0"/>
        <w:autoSpaceDN w:val="0"/>
        <w:adjustRightInd w:val="0"/>
        <w:spacing w:after="0" w:line="240" w:lineRule="auto"/>
        <w:jc w:val="both"/>
        <w:rPr>
          <w:rFonts w:ascii="Times New Roman" w:hAnsi="Times New Roman" w:cs="Times New Roman"/>
          <w:b/>
          <w:bCs/>
          <w:sz w:val="20"/>
          <w:szCs w:val="16"/>
        </w:rPr>
      </w:pPr>
      <w:r w:rsidRPr="00575458">
        <w:rPr>
          <w:rFonts w:ascii="Times New Roman" w:hAnsi="Times New Roman" w:cs="Times New Roman"/>
          <w:b/>
          <w:bCs/>
          <w:sz w:val="20"/>
          <w:szCs w:val="16"/>
        </w:rPr>
        <w:t>Articolo 1</w:t>
      </w:r>
      <w:r w:rsidR="008E4643" w:rsidRPr="00575458">
        <w:rPr>
          <w:rFonts w:ascii="Times New Roman" w:hAnsi="Times New Roman" w:cs="Times New Roman"/>
          <w:b/>
          <w:bCs/>
          <w:sz w:val="20"/>
          <w:szCs w:val="16"/>
        </w:rPr>
        <w:t>0</w:t>
      </w:r>
      <w:r w:rsidRPr="00575458">
        <w:rPr>
          <w:rFonts w:ascii="Times New Roman" w:hAnsi="Times New Roman" w:cs="Times New Roman"/>
          <w:b/>
          <w:bCs/>
          <w:sz w:val="20"/>
          <w:szCs w:val="16"/>
        </w:rPr>
        <w:t>. Trattamento dati personali.</w:t>
      </w:r>
    </w:p>
    <w:p w:rsidR="00E35AE8" w:rsidRPr="00575458" w:rsidRDefault="00E35AE8" w:rsidP="005714F5">
      <w:pPr>
        <w:autoSpaceDE w:val="0"/>
        <w:autoSpaceDN w:val="0"/>
        <w:adjustRightInd w:val="0"/>
        <w:spacing w:after="0" w:line="240" w:lineRule="auto"/>
        <w:jc w:val="both"/>
        <w:rPr>
          <w:rFonts w:ascii="Times New Roman" w:hAnsi="Times New Roman" w:cs="Times New Roman"/>
          <w:iCs/>
          <w:sz w:val="20"/>
          <w:szCs w:val="16"/>
        </w:rPr>
      </w:pPr>
      <w:r w:rsidRPr="00575458">
        <w:rPr>
          <w:rFonts w:ascii="Times New Roman" w:hAnsi="Times New Roman" w:cs="Times New Roman"/>
          <w:sz w:val="20"/>
          <w:szCs w:val="16"/>
        </w:rPr>
        <w:t xml:space="preserve">Ai sensi di quanto previsto dal </w:t>
      </w:r>
      <w:proofErr w:type="spellStart"/>
      <w:r w:rsidRPr="00575458">
        <w:rPr>
          <w:rFonts w:ascii="Times New Roman" w:hAnsi="Times New Roman" w:cs="Times New Roman"/>
          <w:sz w:val="20"/>
          <w:szCs w:val="16"/>
        </w:rPr>
        <w:t>D.Lgs.</w:t>
      </w:r>
      <w:proofErr w:type="spellEnd"/>
      <w:r w:rsidRPr="00575458">
        <w:rPr>
          <w:rFonts w:ascii="Times New Roman" w:hAnsi="Times New Roman" w:cs="Times New Roman"/>
          <w:sz w:val="20"/>
          <w:szCs w:val="16"/>
        </w:rPr>
        <w:t xml:space="preserve"> </w:t>
      </w:r>
      <w:proofErr w:type="spellStart"/>
      <w:r w:rsidRPr="00575458">
        <w:rPr>
          <w:rFonts w:ascii="Times New Roman" w:hAnsi="Times New Roman" w:cs="Times New Roman"/>
          <w:sz w:val="20"/>
          <w:szCs w:val="16"/>
        </w:rPr>
        <w:t>n°</w:t>
      </w:r>
      <w:proofErr w:type="spellEnd"/>
      <w:r w:rsidRPr="00575458">
        <w:rPr>
          <w:rFonts w:ascii="Times New Roman" w:hAnsi="Times New Roman" w:cs="Times New Roman"/>
          <w:sz w:val="20"/>
          <w:szCs w:val="16"/>
        </w:rPr>
        <w:t xml:space="preserve"> 196/2003, tutti i trattamenti, elettronici e/o cartacei, di dati</w:t>
      </w:r>
      <w:r w:rsidR="000F1437" w:rsidRPr="00575458">
        <w:rPr>
          <w:rFonts w:ascii="Times New Roman" w:hAnsi="Times New Roman" w:cs="Times New Roman"/>
          <w:sz w:val="20"/>
          <w:szCs w:val="16"/>
        </w:rPr>
        <w:t xml:space="preserve"> </w:t>
      </w:r>
      <w:r w:rsidRPr="00575458">
        <w:rPr>
          <w:rFonts w:ascii="Times New Roman" w:hAnsi="Times New Roman" w:cs="Times New Roman"/>
          <w:sz w:val="20"/>
          <w:szCs w:val="16"/>
        </w:rPr>
        <w:t>personali avver-ranno nel rispetto delle prescrizioni di legge ed ai soli fini della prestazione di cui al presente</w:t>
      </w:r>
      <w:r w:rsidR="005714F5" w:rsidRPr="00575458">
        <w:rPr>
          <w:rFonts w:ascii="Times New Roman" w:hAnsi="Times New Roman" w:cs="Times New Roman"/>
          <w:sz w:val="20"/>
          <w:szCs w:val="16"/>
        </w:rPr>
        <w:t xml:space="preserve"> </w:t>
      </w:r>
      <w:r w:rsidRPr="00575458">
        <w:rPr>
          <w:rFonts w:ascii="Times New Roman" w:hAnsi="Times New Roman" w:cs="Times New Roman"/>
          <w:sz w:val="20"/>
          <w:szCs w:val="16"/>
        </w:rPr>
        <w:t>disciplinare.</w:t>
      </w:r>
    </w:p>
    <w:p w:rsidR="00E35AE8" w:rsidRPr="00575458" w:rsidRDefault="00E35AE8" w:rsidP="009B700E">
      <w:pPr>
        <w:pStyle w:val="Default"/>
        <w:jc w:val="both"/>
        <w:rPr>
          <w:rFonts w:ascii="Times New Roman" w:hAnsi="Times New Roman" w:cs="Times New Roman"/>
          <w:iCs/>
          <w:sz w:val="20"/>
          <w:szCs w:val="16"/>
        </w:rPr>
      </w:pPr>
    </w:p>
    <w:p w:rsidR="00E35AE8" w:rsidRPr="00575458" w:rsidRDefault="00E35AE8" w:rsidP="005714F5">
      <w:pPr>
        <w:autoSpaceDE w:val="0"/>
        <w:autoSpaceDN w:val="0"/>
        <w:adjustRightInd w:val="0"/>
        <w:spacing w:after="0" w:line="240" w:lineRule="auto"/>
        <w:jc w:val="both"/>
        <w:rPr>
          <w:rFonts w:ascii="Times New Roman" w:hAnsi="Times New Roman" w:cs="Times New Roman"/>
          <w:b/>
          <w:bCs/>
          <w:sz w:val="20"/>
          <w:szCs w:val="16"/>
        </w:rPr>
      </w:pPr>
      <w:r w:rsidRPr="00575458">
        <w:rPr>
          <w:rFonts w:ascii="Times New Roman" w:hAnsi="Times New Roman" w:cs="Times New Roman"/>
          <w:b/>
          <w:bCs/>
          <w:sz w:val="20"/>
          <w:szCs w:val="16"/>
        </w:rPr>
        <w:t xml:space="preserve">Art. </w:t>
      </w:r>
      <w:r w:rsidR="008E4643" w:rsidRPr="00575458">
        <w:rPr>
          <w:rFonts w:ascii="Times New Roman" w:hAnsi="Times New Roman" w:cs="Times New Roman"/>
          <w:b/>
          <w:bCs/>
          <w:sz w:val="20"/>
          <w:szCs w:val="16"/>
        </w:rPr>
        <w:t>11</w:t>
      </w:r>
      <w:r w:rsidRPr="00575458">
        <w:rPr>
          <w:rFonts w:ascii="Times New Roman" w:hAnsi="Times New Roman" w:cs="Times New Roman"/>
          <w:b/>
          <w:bCs/>
          <w:sz w:val="20"/>
          <w:szCs w:val="16"/>
        </w:rPr>
        <w:t xml:space="preserve"> – Controversie. </w:t>
      </w:r>
    </w:p>
    <w:p w:rsidR="00E35AE8" w:rsidRPr="00575458" w:rsidRDefault="00E35AE8" w:rsidP="009B700E">
      <w:pPr>
        <w:pStyle w:val="Default"/>
        <w:jc w:val="both"/>
        <w:rPr>
          <w:rFonts w:ascii="Times New Roman" w:hAnsi="Times New Roman" w:cs="Times New Roman"/>
          <w:sz w:val="20"/>
          <w:szCs w:val="16"/>
        </w:rPr>
      </w:pPr>
      <w:r w:rsidRPr="00575458">
        <w:rPr>
          <w:rFonts w:ascii="Times New Roman" w:hAnsi="Times New Roman" w:cs="Times New Roman"/>
          <w:iCs/>
          <w:sz w:val="20"/>
          <w:szCs w:val="16"/>
        </w:rPr>
        <w:t xml:space="preserve">Tutte le controversie che potranno insorgere relativamente agli obblighi reciproci sanciti dalla presente convenzione e che non potranno essere risolte in via transattiva, saranno affidate alla giustizia ordinaria con sede presso il Tribunale di Teramo; </w:t>
      </w:r>
    </w:p>
    <w:p w:rsidR="00E35AE8" w:rsidRPr="00575458" w:rsidRDefault="00E35AE8" w:rsidP="009B700E">
      <w:pPr>
        <w:pStyle w:val="Default"/>
        <w:jc w:val="both"/>
        <w:rPr>
          <w:rFonts w:ascii="Times New Roman" w:hAnsi="Times New Roman" w:cs="Times New Roman"/>
          <w:sz w:val="20"/>
          <w:szCs w:val="16"/>
        </w:rPr>
      </w:pPr>
    </w:p>
    <w:p w:rsidR="00E35AE8" w:rsidRPr="00575458" w:rsidRDefault="00E35AE8" w:rsidP="009B700E">
      <w:pPr>
        <w:pStyle w:val="Default"/>
        <w:jc w:val="both"/>
        <w:rPr>
          <w:rFonts w:ascii="Times New Roman" w:hAnsi="Times New Roman" w:cs="Times New Roman"/>
          <w:b/>
          <w:sz w:val="20"/>
          <w:szCs w:val="16"/>
        </w:rPr>
      </w:pPr>
      <w:r w:rsidRPr="00575458">
        <w:rPr>
          <w:rFonts w:ascii="Times New Roman" w:hAnsi="Times New Roman" w:cs="Times New Roman"/>
          <w:b/>
          <w:iCs/>
          <w:sz w:val="20"/>
          <w:szCs w:val="16"/>
        </w:rPr>
        <w:t xml:space="preserve">Art. </w:t>
      </w:r>
      <w:r w:rsidR="008E4643" w:rsidRPr="00575458">
        <w:rPr>
          <w:rFonts w:ascii="Times New Roman" w:hAnsi="Times New Roman" w:cs="Times New Roman"/>
          <w:b/>
          <w:iCs/>
          <w:sz w:val="20"/>
          <w:szCs w:val="16"/>
        </w:rPr>
        <w:t>12</w:t>
      </w:r>
      <w:r w:rsidRPr="00575458">
        <w:rPr>
          <w:rFonts w:ascii="Times New Roman" w:hAnsi="Times New Roman" w:cs="Times New Roman"/>
          <w:b/>
          <w:iCs/>
          <w:sz w:val="20"/>
          <w:szCs w:val="16"/>
        </w:rPr>
        <w:t xml:space="preserve"> – Spese contrattuali. </w:t>
      </w:r>
    </w:p>
    <w:p w:rsidR="00E35AE8" w:rsidRPr="00575458" w:rsidRDefault="00E35AE8" w:rsidP="009B700E">
      <w:pPr>
        <w:pStyle w:val="Default"/>
        <w:jc w:val="both"/>
        <w:rPr>
          <w:rFonts w:ascii="Times New Roman" w:hAnsi="Times New Roman" w:cs="Times New Roman"/>
          <w:sz w:val="20"/>
          <w:szCs w:val="16"/>
        </w:rPr>
      </w:pPr>
      <w:r w:rsidRPr="00575458">
        <w:rPr>
          <w:rFonts w:ascii="Times New Roman" w:hAnsi="Times New Roman" w:cs="Times New Roman"/>
          <w:iCs/>
          <w:sz w:val="20"/>
          <w:szCs w:val="16"/>
        </w:rPr>
        <w:t xml:space="preserve">Le spese relative al presente atto e quelle da esse dipendenti e conseguenti, nessuna esclusa ed eccettuata, sono a totale e definitivo carico del Professionista. </w:t>
      </w:r>
    </w:p>
    <w:p w:rsidR="00E35AE8" w:rsidRPr="00575458" w:rsidRDefault="00E35AE8" w:rsidP="009B700E">
      <w:pPr>
        <w:pStyle w:val="Default"/>
        <w:jc w:val="both"/>
        <w:rPr>
          <w:rFonts w:ascii="Times New Roman" w:hAnsi="Times New Roman" w:cs="Times New Roman"/>
          <w:sz w:val="20"/>
          <w:szCs w:val="16"/>
        </w:rPr>
      </w:pPr>
    </w:p>
    <w:p w:rsidR="00E35AE8" w:rsidRPr="00575458" w:rsidRDefault="00E35AE8" w:rsidP="009B700E">
      <w:pPr>
        <w:pStyle w:val="Default"/>
        <w:jc w:val="both"/>
        <w:rPr>
          <w:rFonts w:ascii="Times New Roman" w:hAnsi="Times New Roman" w:cs="Times New Roman"/>
          <w:sz w:val="20"/>
          <w:szCs w:val="16"/>
        </w:rPr>
      </w:pPr>
      <w:r w:rsidRPr="00575458">
        <w:rPr>
          <w:rFonts w:ascii="Times New Roman" w:hAnsi="Times New Roman" w:cs="Times New Roman"/>
          <w:iCs/>
          <w:sz w:val="20"/>
          <w:szCs w:val="16"/>
        </w:rPr>
        <w:t xml:space="preserve">Letto, confermato e sottoscritto in data __________________ </w:t>
      </w:r>
    </w:p>
    <w:p w:rsidR="000F316B" w:rsidRPr="00575458" w:rsidRDefault="000F316B" w:rsidP="009B700E">
      <w:pPr>
        <w:pStyle w:val="Default"/>
        <w:jc w:val="both"/>
        <w:rPr>
          <w:rFonts w:ascii="Times New Roman" w:hAnsi="Times New Roman" w:cs="Times New Roman"/>
          <w:b/>
          <w:bCs/>
          <w:sz w:val="20"/>
          <w:szCs w:val="16"/>
        </w:rPr>
      </w:pPr>
    </w:p>
    <w:p w:rsidR="000F316B" w:rsidRPr="00575458" w:rsidRDefault="000F316B" w:rsidP="00F23E62">
      <w:pPr>
        <w:pStyle w:val="Default"/>
        <w:jc w:val="center"/>
        <w:rPr>
          <w:rFonts w:ascii="Times New Roman" w:hAnsi="Times New Roman" w:cs="Times New Roman"/>
          <w:b/>
          <w:bCs/>
          <w:sz w:val="20"/>
          <w:szCs w:val="16"/>
        </w:rPr>
      </w:pPr>
    </w:p>
    <w:p w:rsidR="00E35AE8" w:rsidRPr="00575458" w:rsidRDefault="00E35AE8" w:rsidP="00F23E62">
      <w:pPr>
        <w:pStyle w:val="Default"/>
        <w:jc w:val="center"/>
        <w:rPr>
          <w:rFonts w:ascii="Times New Roman" w:hAnsi="Times New Roman" w:cs="Times New Roman"/>
          <w:sz w:val="20"/>
          <w:szCs w:val="16"/>
        </w:rPr>
      </w:pPr>
      <w:r w:rsidRPr="00575458">
        <w:rPr>
          <w:rFonts w:ascii="Times New Roman" w:hAnsi="Times New Roman" w:cs="Times New Roman"/>
          <w:b/>
          <w:bCs/>
          <w:sz w:val="20"/>
          <w:szCs w:val="16"/>
        </w:rPr>
        <w:t>Il Responsabile del</w:t>
      </w:r>
      <w:r w:rsidR="005714F5" w:rsidRPr="00575458">
        <w:rPr>
          <w:rFonts w:ascii="Times New Roman" w:hAnsi="Times New Roman" w:cs="Times New Roman"/>
          <w:b/>
          <w:bCs/>
          <w:sz w:val="20"/>
          <w:szCs w:val="16"/>
        </w:rPr>
        <w:t xml:space="preserve"> Settore</w:t>
      </w:r>
    </w:p>
    <w:p w:rsidR="00F42C52" w:rsidRDefault="00F42C52" w:rsidP="00F23E62">
      <w:pPr>
        <w:jc w:val="center"/>
        <w:rPr>
          <w:rFonts w:ascii="Times New Roman" w:hAnsi="Times New Roman" w:cs="Times New Roman"/>
          <w:iCs/>
          <w:sz w:val="20"/>
          <w:szCs w:val="16"/>
        </w:rPr>
      </w:pPr>
    </w:p>
    <w:p w:rsidR="008230D2" w:rsidRPr="000B658F" w:rsidRDefault="008230D2" w:rsidP="00F23E62">
      <w:pPr>
        <w:jc w:val="center"/>
        <w:rPr>
          <w:rFonts w:ascii="Times New Roman" w:hAnsi="Times New Roman" w:cs="Times New Roman"/>
          <w:sz w:val="20"/>
          <w:szCs w:val="16"/>
        </w:rPr>
      </w:pPr>
      <w:proofErr w:type="spellStart"/>
      <w:r>
        <w:rPr>
          <w:rFonts w:ascii="Times New Roman" w:hAnsi="Times New Roman" w:cs="Times New Roman"/>
          <w:sz w:val="20"/>
          <w:szCs w:val="16"/>
        </w:rPr>
        <w:t>…………………………………</w:t>
      </w:r>
      <w:proofErr w:type="spellEnd"/>
    </w:p>
    <w:sectPr w:rsidR="008230D2" w:rsidRPr="000B658F" w:rsidSect="0039068E">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308" w:rsidRDefault="00D53308" w:rsidP="0039068E">
      <w:pPr>
        <w:spacing w:after="0" w:line="240" w:lineRule="auto"/>
      </w:pPr>
      <w:r>
        <w:separator/>
      </w:r>
    </w:p>
  </w:endnote>
  <w:endnote w:type="continuationSeparator" w:id="1">
    <w:p w:rsidR="00D53308" w:rsidRDefault="00D53308" w:rsidP="00390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308" w:rsidRDefault="00D53308" w:rsidP="0039068E">
      <w:pPr>
        <w:spacing w:after="0" w:line="240" w:lineRule="auto"/>
      </w:pPr>
      <w:r>
        <w:separator/>
      </w:r>
    </w:p>
  </w:footnote>
  <w:footnote w:type="continuationSeparator" w:id="1">
    <w:p w:rsidR="00D53308" w:rsidRDefault="00D53308" w:rsidP="003906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08" w:rsidRPr="000B658F" w:rsidRDefault="00D53308" w:rsidP="0039068E">
    <w:pPr>
      <w:pStyle w:val="Corpodeltesto"/>
      <w:rPr>
        <w:sz w:val="20"/>
        <w:szCs w:val="16"/>
      </w:rPr>
    </w:pPr>
    <w:r w:rsidRPr="000B658F">
      <w:rPr>
        <w:noProof/>
        <w:sz w:val="20"/>
        <w:szCs w:val="16"/>
      </w:rPr>
      <w:drawing>
        <wp:anchor distT="0" distB="0" distL="114300" distR="114300" simplePos="0" relativeHeight="251662336" behindDoc="0" locked="0" layoutInCell="1" allowOverlap="1">
          <wp:simplePos x="0" y="0"/>
          <wp:positionH relativeFrom="column">
            <wp:posOffset>2729789</wp:posOffset>
          </wp:positionH>
          <wp:positionV relativeFrom="paragraph">
            <wp:posOffset>-17983</wp:posOffset>
          </wp:positionV>
          <wp:extent cx="595427" cy="929030"/>
          <wp:effectExtent l="19050" t="0" r="0" b="0"/>
          <wp:wrapNone/>
          <wp:docPr id="2" name="Immagine 4" descr="Torto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rtoreto"/>
                  <pic:cNvPicPr>
                    <a:picLocks noChangeAspect="1" noChangeArrowheads="1"/>
                  </pic:cNvPicPr>
                </pic:nvPicPr>
                <pic:blipFill>
                  <a:blip r:embed="rId1" cstate="print">
                    <a:lum bright="10000" contrast="10000"/>
                  </a:blip>
                  <a:srcRect/>
                  <a:stretch>
                    <a:fillRect/>
                  </a:stretch>
                </pic:blipFill>
                <pic:spPr bwMode="auto">
                  <a:xfrm>
                    <a:off x="0" y="0"/>
                    <a:ext cx="595427" cy="929030"/>
                  </a:xfrm>
                  <a:prstGeom prst="rect">
                    <a:avLst/>
                  </a:prstGeom>
                  <a:noFill/>
                  <a:ln w="9525">
                    <a:noFill/>
                    <a:miter lim="800000"/>
                    <a:headEnd/>
                    <a:tailEnd/>
                  </a:ln>
                </pic:spPr>
              </pic:pic>
            </a:graphicData>
          </a:graphic>
        </wp:anchor>
      </w:drawing>
    </w:r>
  </w:p>
  <w:p w:rsidR="00D53308" w:rsidRPr="000B658F" w:rsidRDefault="00D53308" w:rsidP="0039068E">
    <w:pPr>
      <w:pStyle w:val="Corpodeltesto"/>
      <w:rPr>
        <w:sz w:val="20"/>
        <w:szCs w:val="16"/>
      </w:rPr>
    </w:pPr>
    <w:r w:rsidRPr="000B658F">
      <w:rPr>
        <w:sz w:val="20"/>
        <w:szCs w:val="16"/>
      </w:rPr>
      <w:t xml:space="preserve">     </w:t>
    </w:r>
  </w:p>
  <w:p w:rsidR="00D53308" w:rsidRPr="000B658F" w:rsidRDefault="00D53308" w:rsidP="0039068E">
    <w:pPr>
      <w:pStyle w:val="Corpodeltesto"/>
      <w:jc w:val="center"/>
      <w:rPr>
        <w:rFonts w:ascii="Garamond" w:hAnsi="Garamond" w:cs="Tahoma"/>
        <w:b/>
        <w:bCs/>
        <w:sz w:val="20"/>
        <w:szCs w:val="16"/>
      </w:rPr>
    </w:pPr>
  </w:p>
  <w:p w:rsidR="00D53308" w:rsidRDefault="00D53308" w:rsidP="0039068E">
    <w:pPr>
      <w:pStyle w:val="Corpodeltesto"/>
      <w:jc w:val="center"/>
      <w:rPr>
        <w:rFonts w:ascii="Garamond" w:hAnsi="Garamond" w:cs="Tahoma"/>
        <w:b/>
        <w:bCs/>
        <w:sz w:val="20"/>
        <w:szCs w:val="16"/>
      </w:rPr>
    </w:pPr>
  </w:p>
  <w:p w:rsidR="00D53308" w:rsidRDefault="00D53308" w:rsidP="0039068E">
    <w:pPr>
      <w:pStyle w:val="Corpodeltesto"/>
      <w:jc w:val="center"/>
      <w:rPr>
        <w:rFonts w:ascii="Garamond" w:hAnsi="Garamond" w:cs="Tahoma"/>
        <w:b/>
        <w:bCs/>
        <w:sz w:val="20"/>
        <w:szCs w:val="16"/>
      </w:rPr>
    </w:pPr>
  </w:p>
  <w:p w:rsidR="00D53308" w:rsidRDefault="00D53308" w:rsidP="0039068E">
    <w:pPr>
      <w:pStyle w:val="Corpodeltesto"/>
      <w:jc w:val="center"/>
      <w:rPr>
        <w:rFonts w:ascii="Garamond" w:hAnsi="Garamond" w:cs="Tahoma"/>
        <w:b/>
        <w:bCs/>
        <w:sz w:val="20"/>
        <w:szCs w:val="16"/>
      </w:rPr>
    </w:pPr>
  </w:p>
  <w:p w:rsidR="00D53308" w:rsidRDefault="00D53308" w:rsidP="0039068E">
    <w:pPr>
      <w:pStyle w:val="Corpodeltesto"/>
      <w:jc w:val="center"/>
      <w:rPr>
        <w:rFonts w:ascii="Garamond" w:hAnsi="Garamond" w:cs="Tahoma"/>
        <w:b/>
        <w:bCs/>
        <w:sz w:val="20"/>
        <w:szCs w:val="16"/>
      </w:rPr>
    </w:pPr>
  </w:p>
  <w:p w:rsidR="00D53308" w:rsidRDefault="00D53308" w:rsidP="0039068E">
    <w:pPr>
      <w:pStyle w:val="Corpodeltesto"/>
      <w:jc w:val="center"/>
      <w:rPr>
        <w:rFonts w:ascii="Garamond" w:hAnsi="Garamond" w:cs="Tahoma"/>
        <w:b/>
        <w:bCs/>
        <w:sz w:val="20"/>
        <w:szCs w:val="16"/>
      </w:rPr>
    </w:pPr>
    <w:r w:rsidRPr="000B658F">
      <w:rPr>
        <w:rFonts w:ascii="Garamond" w:hAnsi="Garamond" w:cs="Tahoma"/>
        <w:b/>
        <w:bCs/>
        <w:sz w:val="20"/>
        <w:szCs w:val="16"/>
      </w:rPr>
      <w:t>COMUNE di TORTORETO</w:t>
    </w:r>
  </w:p>
  <w:p w:rsidR="00D53308" w:rsidRPr="000B658F" w:rsidRDefault="00D53308" w:rsidP="0039068E">
    <w:pPr>
      <w:pStyle w:val="Corpodeltesto"/>
      <w:jc w:val="center"/>
      <w:rPr>
        <w:rFonts w:ascii="Garamond" w:hAnsi="Garamond" w:cs="Tahoma"/>
        <w:sz w:val="20"/>
        <w:szCs w:val="16"/>
      </w:rPr>
    </w:pPr>
    <w:r w:rsidRPr="000B658F">
      <w:rPr>
        <w:rFonts w:ascii="Garamond" w:hAnsi="Garamond" w:cs="Tahoma"/>
        <w:sz w:val="20"/>
        <w:szCs w:val="16"/>
      </w:rPr>
      <w:t>Provincia di Teramo</w:t>
    </w:r>
  </w:p>
  <w:p w:rsidR="00D53308" w:rsidRDefault="00D53308" w:rsidP="0039068E">
    <w:pPr>
      <w:pStyle w:val="Corpodeltesto"/>
      <w:jc w:val="center"/>
      <w:rPr>
        <w:rFonts w:ascii="Garamond" w:hAnsi="Garamond" w:cs="Tahoma"/>
        <w:b/>
        <w:bCs/>
        <w:iCs/>
        <w:sz w:val="20"/>
        <w:szCs w:val="16"/>
      </w:rPr>
    </w:pPr>
    <w:r w:rsidRPr="000B658F">
      <w:rPr>
        <w:rFonts w:ascii="Garamond" w:hAnsi="Garamond" w:cs="Tahoma"/>
        <w:b/>
        <w:bCs/>
        <w:iCs/>
        <w:sz w:val="20"/>
        <w:szCs w:val="16"/>
      </w:rPr>
      <w:t>Settore n. 7</w:t>
    </w:r>
  </w:p>
  <w:p w:rsidR="00D53308" w:rsidRPr="000B658F" w:rsidRDefault="00D53308" w:rsidP="0039068E">
    <w:pPr>
      <w:pStyle w:val="Corpodeltesto"/>
      <w:jc w:val="center"/>
      <w:rPr>
        <w:rFonts w:ascii="Garamond" w:hAnsi="Garamond" w:cs="Tahoma"/>
        <w:b/>
        <w:bCs/>
        <w:iCs/>
        <w:sz w:val="20"/>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D6B"/>
      </v:shape>
    </w:pict>
  </w:numPicBullet>
  <w:abstractNum w:abstractNumId="0">
    <w:nsid w:val="03DD727A"/>
    <w:multiLevelType w:val="hybridMultilevel"/>
    <w:tmpl w:val="E28498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C8752C4"/>
    <w:multiLevelType w:val="hybridMultilevel"/>
    <w:tmpl w:val="F54A9FC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492A7C"/>
    <w:multiLevelType w:val="hybridMultilevel"/>
    <w:tmpl w:val="4148F88C"/>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9A1AA5"/>
    <w:multiLevelType w:val="hybridMultilevel"/>
    <w:tmpl w:val="BFAA9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062738"/>
    <w:rsid w:val="00025C0E"/>
    <w:rsid w:val="00062738"/>
    <w:rsid w:val="000B658F"/>
    <w:rsid w:val="000F1437"/>
    <w:rsid w:val="000F316B"/>
    <w:rsid w:val="00107AD0"/>
    <w:rsid w:val="00120097"/>
    <w:rsid w:val="00143B89"/>
    <w:rsid w:val="00182A34"/>
    <w:rsid w:val="001B74CC"/>
    <w:rsid w:val="001D7C2A"/>
    <w:rsid w:val="0021515D"/>
    <w:rsid w:val="00295AD6"/>
    <w:rsid w:val="002C5915"/>
    <w:rsid w:val="002F71E2"/>
    <w:rsid w:val="00320886"/>
    <w:rsid w:val="00343548"/>
    <w:rsid w:val="00344EC1"/>
    <w:rsid w:val="003622C2"/>
    <w:rsid w:val="003770BD"/>
    <w:rsid w:val="0039068E"/>
    <w:rsid w:val="003D1CEB"/>
    <w:rsid w:val="0044525D"/>
    <w:rsid w:val="004A1371"/>
    <w:rsid w:val="004B280D"/>
    <w:rsid w:val="0054681E"/>
    <w:rsid w:val="005663EF"/>
    <w:rsid w:val="005714F5"/>
    <w:rsid w:val="00575458"/>
    <w:rsid w:val="00596D17"/>
    <w:rsid w:val="005A7534"/>
    <w:rsid w:val="005B05A9"/>
    <w:rsid w:val="0062649E"/>
    <w:rsid w:val="00660DE7"/>
    <w:rsid w:val="006E73DA"/>
    <w:rsid w:val="007102DD"/>
    <w:rsid w:val="007270A3"/>
    <w:rsid w:val="008230D2"/>
    <w:rsid w:val="00875C50"/>
    <w:rsid w:val="00897F0A"/>
    <w:rsid w:val="008B2525"/>
    <w:rsid w:val="008B420C"/>
    <w:rsid w:val="008E4643"/>
    <w:rsid w:val="00963A6D"/>
    <w:rsid w:val="00986425"/>
    <w:rsid w:val="00991EE0"/>
    <w:rsid w:val="009B700E"/>
    <w:rsid w:val="009F79B7"/>
    <w:rsid w:val="00A23296"/>
    <w:rsid w:val="00A83A30"/>
    <w:rsid w:val="00B44BA5"/>
    <w:rsid w:val="00B84D2D"/>
    <w:rsid w:val="00C340CE"/>
    <w:rsid w:val="00C766A4"/>
    <w:rsid w:val="00C932E5"/>
    <w:rsid w:val="00D016EC"/>
    <w:rsid w:val="00D204C0"/>
    <w:rsid w:val="00D53308"/>
    <w:rsid w:val="00E35AE8"/>
    <w:rsid w:val="00E66448"/>
    <w:rsid w:val="00EB71D8"/>
    <w:rsid w:val="00F112DB"/>
    <w:rsid w:val="00F23E62"/>
    <w:rsid w:val="00F42C52"/>
    <w:rsid w:val="00F5775F"/>
    <w:rsid w:val="00F72C88"/>
    <w:rsid w:val="00F92E5D"/>
    <w:rsid w:val="00FE43D0"/>
    <w:rsid w:val="00FF27BC"/>
    <w:rsid w:val="00FF27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C52"/>
  </w:style>
  <w:style w:type="paragraph" w:styleId="Titolo5">
    <w:name w:val="heading 5"/>
    <w:basedOn w:val="Normale"/>
    <w:next w:val="Normale"/>
    <w:link w:val="Titolo5Carattere"/>
    <w:uiPriority w:val="9"/>
    <w:semiHidden/>
    <w:unhideWhenUsed/>
    <w:qFormat/>
    <w:rsid w:val="004452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35AE8"/>
    <w:pPr>
      <w:autoSpaceDE w:val="0"/>
      <w:autoSpaceDN w:val="0"/>
      <w:adjustRightInd w:val="0"/>
      <w:spacing w:after="0" w:line="240" w:lineRule="auto"/>
    </w:pPr>
    <w:rPr>
      <w:rFonts w:ascii="Arial" w:hAnsi="Arial" w:cs="Arial"/>
      <w:color w:val="000000"/>
      <w:sz w:val="24"/>
      <w:szCs w:val="24"/>
    </w:rPr>
  </w:style>
  <w:style w:type="paragraph" w:styleId="Corpodeltesto">
    <w:name w:val="Body Text"/>
    <w:basedOn w:val="Normale"/>
    <w:link w:val="CorpodeltestoCarattere"/>
    <w:rsid w:val="009B700E"/>
    <w:pPr>
      <w:spacing w:after="0" w:line="240" w:lineRule="auto"/>
      <w:jc w:val="both"/>
    </w:pPr>
    <w:rPr>
      <w:rFonts w:ascii="Arial" w:eastAsia="Times New Roman" w:hAnsi="Arial" w:cs="Times New Roman"/>
      <w:szCs w:val="20"/>
    </w:rPr>
  </w:style>
  <w:style w:type="character" w:customStyle="1" w:styleId="CorpodeltestoCarattere">
    <w:name w:val="Corpo del testo Carattere"/>
    <w:basedOn w:val="Carpredefinitoparagrafo"/>
    <w:link w:val="Corpodeltesto"/>
    <w:rsid w:val="009B700E"/>
    <w:rPr>
      <w:rFonts w:ascii="Arial" w:eastAsia="Times New Roman" w:hAnsi="Arial" w:cs="Times New Roman"/>
      <w:szCs w:val="20"/>
    </w:rPr>
  </w:style>
  <w:style w:type="paragraph" w:styleId="Paragrafoelenco">
    <w:name w:val="List Paragraph"/>
    <w:basedOn w:val="Normale"/>
    <w:uiPriority w:val="34"/>
    <w:qFormat/>
    <w:rsid w:val="003622C2"/>
    <w:pPr>
      <w:suppressAutoHyphens/>
      <w:autoSpaceDE w:val="0"/>
      <w:autoSpaceDN w:val="0"/>
      <w:adjustRightInd w:val="0"/>
      <w:spacing w:after="0" w:line="200" w:lineRule="atLeast"/>
      <w:ind w:left="720"/>
      <w:contextualSpacing/>
      <w:textDirection w:val="btLr"/>
      <w:textAlignment w:val="top"/>
      <w:outlineLvl w:val="0"/>
    </w:pPr>
    <w:rPr>
      <w:rFonts w:ascii="Times New Roman" w:eastAsia="Times New Roman" w:hAnsi="Times New Roman" w:cs="Times New Roman"/>
      <w:position w:val="-1"/>
      <w:sz w:val="24"/>
      <w:szCs w:val="24"/>
    </w:rPr>
  </w:style>
  <w:style w:type="paragraph" w:styleId="Testofumetto">
    <w:name w:val="Balloon Text"/>
    <w:basedOn w:val="Normale"/>
    <w:link w:val="TestofumettoCarattere"/>
    <w:uiPriority w:val="99"/>
    <w:semiHidden/>
    <w:unhideWhenUsed/>
    <w:rsid w:val="00F23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3E62"/>
    <w:rPr>
      <w:rFonts w:ascii="Tahoma" w:hAnsi="Tahoma" w:cs="Tahoma"/>
      <w:sz w:val="16"/>
      <w:szCs w:val="16"/>
    </w:rPr>
  </w:style>
  <w:style w:type="paragraph" w:styleId="Intestazione">
    <w:name w:val="header"/>
    <w:basedOn w:val="Normale"/>
    <w:link w:val="IntestazioneCarattere"/>
    <w:uiPriority w:val="99"/>
    <w:unhideWhenUsed/>
    <w:rsid w:val="003906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068E"/>
  </w:style>
  <w:style w:type="paragraph" w:styleId="Pidipagina">
    <w:name w:val="footer"/>
    <w:basedOn w:val="Normale"/>
    <w:link w:val="PidipaginaCarattere"/>
    <w:uiPriority w:val="99"/>
    <w:semiHidden/>
    <w:unhideWhenUsed/>
    <w:rsid w:val="003906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9068E"/>
  </w:style>
  <w:style w:type="character" w:customStyle="1" w:styleId="Titolo5Carattere">
    <w:name w:val="Titolo 5 Carattere"/>
    <w:basedOn w:val="Carpredefinitoparagrafo"/>
    <w:link w:val="Titolo5"/>
    <w:uiPriority w:val="9"/>
    <w:semiHidden/>
    <w:rsid w:val="0044525D"/>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1829</Words>
  <Characters>10429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Di Febo</dc:creator>
  <cp:lastModifiedBy>Simona Di Domenicantonio</cp:lastModifiedBy>
  <cp:revision>27</cp:revision>
  <cp:lastPrinted>2022-05-31T07:10:00Z</cp:lastPrinted>
  <dcterms:created xsi:type="dcterms:W3CDTF">2021-10-26T16:31:00Z</dcterms:created>
  <dcterms:modified xsi:type="dcterms:W3CDTF">2022-06-17T07:58:00Z</dcterms:modified>
</cp:coreProperties>
</file>